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B06" w:rsidRPr="00610A15" w:rsidRDefault="00B06B06" w:rsidP="00610A15">
      <w:pPr>
        <w:jc w:val="center"/>
        <w:rPr>
          <w:rFonts w:ascii="Arial" w:hAnsi="Arial"/>
          <w:b/>
          <w:sz w:val="24"/>
          <w:u w:val="single"/>
        </w:rPr>
      </w:pPr>
      <w:bookmarkStart w:id="0" w:name="_GoBack"/>
      <w:bookmarkEnd w:id="0"/>
      <w:r w:rsidRPr="00610A15">
        <w:rPr>
          <w:rFonts w:ascii="Arial" w:hAnsi="Arial"/>
          <w:b/>
          <w:sz w:val="24"/>
          <w:u w:val="single"/>
        </w:rPr>
        <w:t>HOW TO, AND HOW NOT TO, ARGUE AGAINST SKEPTICISM</w:t>
      </w:r>
    </w:p>
    <w:p w:rsidR="00610A15" w:rsidRDefault="00610A15">
      <w:pPr>
        <w:rPr>
          <w:rFonts w:ascii="Arial" w:hAnsi="Arial"/>
          <w:b/>
          <w:sz w:val="24"/>
        </w:rPr>
      </w:pPr>
    </w:p>
    <w:p w:rsidR="00610A15" w:rsidRPr="00610A15" w:rsidRDefault="00610A15" w:rsidP="00610A15">
      <w:pPr>
        <w:rPr>
          <w:rFonts w:ascii="Arial" w:hAnsi="Arial"/>
          <w:b/>
          <w:sz w:val="24"/>
        </w:rPr>
      </w:pPr>
      <w:r w:rsidRPr="00610A15">
        <w:rPr>
          <w:rFonts w:ascii="Arial" w:hAnsi="Arial"/>
          <w:b/>
          <w:sz w:val="24"/>
        </w:rPr>
        <w:t>The Scientific Method</w:t>
      </w:r>
      <w:r w:rsidRPr="00610A15">
        <w:rPr>
          <w:rFonts w:ascii="Arial" w:hAnsi="Arial"/>
          <w:b/>
          <w:sz w:val="24"/>
        </w:rPr>
        <w:tab/>
        <w:t>“Here are the facts,</w:t>
      </w:r>
    </w:p>
    <w:p w:rsidR="00610A15" w:rsidRPr="00610A15" w:rsidRDefault="00610A15" w:rsidP="00610A15">
      <w:pPr>
        <w:rPr>
          <w:rFonts w:ascii="Arial" w:hAnsi="Arial"/>
          <w:b/>
          <w:sz w:val="24"/>
        </w:rPr>
      </w:pPr>
      <w:r w:rsidRPr="00610A15">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r>
      <w:r w:rsidRPr="00610A15">
        <w:rPr>
          <w:rFonts w:ascii="Arial" w:hAnsi="Arial"/>
          <w:b/>
          <w:sz w:val="24"/>
        </w:rPr>
        <w:t>what conclusions can we draw from them?”</w:t>
      </w:r>
    </w:p>
    <w:p w:rsidR="00610A15" w:rsidRPr="00610A15" w:rsidRDefault="00610A15" w:rsidP="00610A15">
      <w:pPr>
        <w:rPr>
          <w:rFonts w:ascii="Arial" w:hAnsi="Arial"/>
          <w:b/>
          <w:sz w:val="24"/>
        </w:rPr>
      </w:pPr>
      <w:r w:rsidRPr="00610A15">
        <w:rPr>
          <w:rFonts w:ascii="Arial" w:hAnsi="Arial"/>
          <w:b/>
          <w:sz w:val="24"/>
        </w:rPr>
        <w:t>The Irrational Method</w:t>
      </w:r>
      <w:r w:rsidRPr="00610A15">
        <w:rPr>
          <w:rFonts w:ascii="Arial" w:hAnsi="Arial"/>
          <w:b/>
          <w:sz w:val="24"/>
        </w:rPr>
        <w:tab/>
        <w:t>“Here is the conclusion,</w:t>
      </w:r>
    </w:p>
    <w:p w:rsidR="00610A15" w:rsidRDefault="00610A15" w:rsidP="00610A15">
      <w:pPr>
        <w:rPr>
          <w:rFonts w:ascii="Arial" w:hAnsi="Arial"/>
          <w:b/>
          <w:sz w:val="24"/>
        </w:rPr>
      </w:pPr>
      <w:r w:rsidRPr="00610A15">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r>
      <w:r w:rsidRPr="00610A15">
        <w:rPr>
          <w:rFonts w:ascii="Arial" w:hAnsi="Arial"/>
          <w:b/>
          <w:sz w:val="24"/>
        </w:rPr>
        <w:t>what facts can we find to support it?”</w:t>
      </w:r>
    </w:p>
    <w:p w:rsidR="00B06B06" w:rsidRDefault="00B06B06">
      <w:pPr>
        <w:rPr>
          <w:rFonts w:ascii="Arial" w:hAnsi="Arial"/>
          <w:b/>
          <w:sz w:val="24"/>
        </w:rPr>
      </w:pPr>
    </w:p>
    <w:p w:rsidR="00E31C2C" w:rsidRPr="00610A15" w:rsidRDefault="00B06B06">
      <w:pPr>
        <w:rPr>
          <w:rFonts w:ascii="Arial" w:hAnsi="Arial"/>
          <w:b/>
          <w:sz w:val="24"/>
          <w:u w:val="single"/>
        </w:rPr>
      </w:pPr>
      <w:r w:rsidRPr="00610A15">
        <w:rPr>
          <w:rFonts w:ascii="Arial" w:hAnsi="Arial"/>
          <w:b/>
          <w:sz w:val="24"/>
          <w:u w:val="single"/>
        </w:rPr>
        <w:t>I’ll give you arguments against skepticism</w:t>
      </w:r>
    </w:p>
    <w:p w:rsidR="00B06B06" w:rsidRPr="00610A15" w:rsidRDefault="008B71B4">
      <w:pPr>
        <w:rPr>
          <w:rFonts w:ascii="Arial" w:hAnsi="Arial"/>
          <w:b/>
          <w:sz w:val="24"/>
          <w:u w:val="single"/>
        </w:rPr>
      </w:pPr>
      <w:r>
        <w:rPr>
          <w:rFonts w:ascii="Arial" w:hAnsi="Arial"/>
          <w:b/>
          <w:sz w:val="24"/>
          <w:u w:val="single"/>
        </w:rPr>
        <w:t>E</w:t>
      </w:r>
      <w:r w:rsidR="00B06B06" w:rsidRPr="00610A15">
        <w:rPr>
          <w:rFonts w:ascii="Arial" w:hAnsi="Arial"/>
          <w:b/>
          <w:sz w:val="24"/>
          <w:u w:val="single"/>
        </w:rPr>
        <w:t>instein</w:t>
      </w:r>
    </w:p>
    <w:p w:rsidR="00B06B06" w:rsidRDefault="00B06B06">
      <w:pPr>
        <w:rPr>
          <w:rFonts w:ascii="Arial" w:hAnsi="Arial"/>
          <w:b/>
          <w:sz w:val="24"/>
        </w:rPr>
      </w:pPr>
      <w:r>
        <w:rPr>
          <w:rFonts w:ascii="Arial" w:hAnsi="Arial"/>
          <w:b/>
          <w:sz w:val="24"/>
        </w:rPr>
        <w:t>christians want to claim him because of his mental stature.</w:t>
      </w:r>
    </w:p>
    <w:p w:rsidR="00B06B06" w:rsidRDefault="00B06B06">
      <w:pPr>
        <w:rPr>
          <w:rFonts w:ascii="Arial" w:hAnsi="Arial"/>
          <w:b/>
          <w:sz w:val="24"/>
        </w:rPr>
      </w:pPr>
      <w:r>
        <w:rPr>
          <w:rFonts w:ascii="Arial" w:hAnsi="Arial"/>
          <w:b/>
          <w:sz w:val="24"/>
        </w:rPr>
        <w:t>appeal to authority.</w:t>
      </w:r>
    </w:p>
    <w:p w:rsidR="00B06B06" w:rsidRDefault="00B06B06" w:rsidP="00B06B06">
      <w:pPr>
        <w:rPr>
          <w:rFonts w:ascii="Arial" w:hAnsi="Arial"/>
          <w:b/>
          <w:sz w:val="24"/>
        </w:rPr>
      </w:pPr>
      <w:r>
        <w:rPr>
          <w:rFonts w:ascii="Arial" w:hAnsi="Arial"/>
          <w:b/>
          <w:sz w:val="24"/>
        </w:rPr>
        <w:t>but it’s not needed because it doesn’t matter what his religious beliefs were.</w:t>
      </w:r>
    </w:p>
    <w:p w:rsidR="00B06B06" w:rsidRDefault="00B06B06" w:rsidP="00B06B06">
      <w:pPr>
        <w:rPr>
          <w:rFonts w:ascii="Arial" w:hAnsi="Arial"/>
          <w:b/>
          <w:sz w:val="24"/>
        </w:rPr>
      </w:pPr>
      <w:r>
        <w:rPr>
          <w:rFonts w:ascii="Arial" w:hAnsi="Arial"/>
          <w:b/>
          <w:sz w:val="24"/>
        </w:rPr>
        <w:t>he was a physicist; not a theologian nor a philospher.</w:t>
      </w:r>
    </w:p>
    <w:p w:rsidR="00B06B06" w:rsidRPr="00610A15" w:rsidRDefault="008B71B4">
      <w:pPr>
        <w:rPr>
          <w:rFonts w:ascii="Arial" w:hAnsi="Arial"/>
          <w:b/>
          <w:sz w:val="24"/>
          <w:u w:val="single"/>
        </w:rPr>
      </w:pPr>
      <w:r>
        <w:rPr>
          <w:rFonts w:ascii="Arial" w:hAnsi="Arial"/>
          <w:b/>
          <w:sz w:val="24"/>
          <w:u w:val="single"/>
        </w:rPr>
        <w:t>H</w:t>
      </w:r>
      <w:r w:rsidR="00B06B06" w:rsidRPr="00610A15">
        <w:rPr>
          <w:rFonts w:ascii="Arial" w:hAnsi="Arial"/>
          <w:b/>
          <w:sz w:val="24"/>
          <w:u w:val="single"/>
        </w:rPr>
        <w:t>itler</w:t>
      </w:r>
    </w:p>
    <w:p w:rsidR="00B06B06" w:rsidRDefault="00B06B06">
      <w:pPr>
        <w:rPr>
          <w:rFonts w:ascii="Arial" w:hAnsi="Arial"/>
          <w:b/>
          <w:sz w:val="24"/>
        </w:rPr>
      </w:pPr>
      <w:r>
        <w:rPr>
          <w:rFonts w:ascii="Arial" w:hAnsi="Arial"/>
          <w:b/>
          <w:sz w:val="24"/>
        </w:rPr>
        <w:t>he was a devout catholic. the evidence its volumninous. give it up.</w:t>
      </w:r>
    </w:p>
    <w:p w:rsidR="00B06B06" w:rsidRDefault="00B06B06">
      <w:pPr>
        <w:rPr>
          <w:rFonts w:ascii="Arial" w:hAnsi="Arial"/>
          <w:b/>
          <w:sz w:val="24"/>
        </w:rPr>
      </w:pPr>
      <w:r>
        <w:rPr>
          <w:rFonts w:ascii="Arial" w:hAnsi="Arial"/>
          <w:b/>
          <w:sz w:val="24"/>
        </w:rPr>
        <w:t>besides, if you are so desperate to point to an evil atheist, use Stalin.</w:t>
      </w:r>
    </w:p>
    <w:p w:rsidR="00B06B06" w:rsidRDefault="00B06B06">
      <w:pPr>
        <w:rPr>
          <w:rFonts w:ascii="Arial" w:hAnsi="Arial"/>
          <w:b/>
          <w:sz w:val="24"/>
        </w:rPr>
      </w:pPr>
      <w:r>
        <w:rPr>
          <w:rFonts w:ascii="Arial" w:hAnsi="Arial"/>
          <w:b/>
          <w:sz w:val="24"/>
        </w:rPr>
        <w:t>But irrationals want to go with the biggest rep as was the case with einstein.</w:t>
      </w:r>
    </w:p>
    <w:p w:rsidR="00B06B06" w:rsidRPr="00610A15" w:rsidRDefault="00610A15">
      <w:pPr>
        <w:rPr>
          <w:rFonts w:ascii="Arial" w:hAnsi="Arial"/>
          <w:b/>
          <w:sz w:val="24"/>
          <w:u w:val="single"/>
        </w:rPr>
      </w:pPr>
      <w:r w:rsidRPr="00610A15">
        <w:rPr>
          <w:rFonts w:ascii="Arial" w:hAnsi="Arial"/>
          <w:b/>
          <w:sz w:val="24"/>
          <w:u w:val="single"/>
        </w:rPr>
        <w:t>others</w:t>
      </w:r>
    </w:p>
    <w:p w:rsidR="00B06B06" w:rsidRDefault="00B06B06">
      <w:pPr>
        <w:rPr>
          <w:rFonts w:ascii="Arial" w:hAnsi="Arial"/>
          <w:b/>
          <w:sz w:val="24"/>
        </w:rPr>
      </w:pPr>
      <w:r>
        <w:rPr>
          <w:rFonts w:ascii="Arial" w:hAnsi="Arial"/>
          <w:b/>
          <w:sz w:val="24"/>
        </w:rPr>
        <w:t>extraordinary claims require extraordinary proof.</w:t>
      </w:r>
    </w:p>
    <w:p w:rsidR="00340376" w:rsidRDefault="008B71B4" w:rsidP="00340376">
      <w:pPr>
        <w:rPr>
          <w:rFonts w:ascii="Arial" w:hAnsi="Arial"/>
          <w:b/>
          <w:sz w:val="24"/>
        </w:rPr>
      </w:pPr>
      <w:r>
        <w:rPr>
          <w:rFonts w:ascii="Arial" w:hAnsi="Arial"/>
          <w:b/>
          <w:sz w:val="24"/>
        </w:rPr>
        <w:t>M</w:t>
      </w:r>
      <w:r w:rsidR="00340376">
        <w:rPr>
          <w:rFonts w:ascii="Arial" w:hAnsi="Arial"/>
          <w:b/>
          <w:sz w:val="24"/>
        </w:rPr>
        <w:t>ethusalah generational error: used 900 per generation rather than 100.</w:t>
      </w:r>
    </w:p>
    <w:p w:rsidR="00340376" w:rsidRDefault="00340376" w:rsidP="00340376">
      <w:pPr>
        <w:rPr>
          <w:rFonts w:ascii="Arial" w:hAnsi="Arial"/>
          <w:b/>
          <w:sz w:val="24"/>
        </w:rPr>
      </w:pPr>
      <w:r>
        <w:rPr>
          <w:rFonts w:ascii="Arial" w:hAnsi="Arial"/>
          <w:b/>
          <w:sz w:val="24"/>
        </w:rPr>
        <w:t>why do I tell you how to defeat skeptical arguments, because by learning critical thinking skills you are more likely to become one yourself.</w:t>
      </w:r>
    </w:p>
    <w:p w:rsidR="00B06B06" w:rsidRDefault="00340376">
      <w:pPr>
        <w:rPr>
          <w:rFonts w:ascii="Arial" w:hAnsi="Arial"/>
          <w:b/>
          <w:sz w:val="24"/>
        </w:rPr>
      </w:pPr>
      <w:r>
        <w:rPr>
          <w:rFonts w:ascii="Arial" w:hAnsi="Arial"/>
          <w:b/>
          <w:sz w:val="24"/>
        </w:rPr>
        <w:t>*************************************************************</w:t>
      </w:r>
    </w:p>
    <w:p w:rsidR="00B06B06" w:rsidRDefault="00B06B06">
      <w:pPr>
        <w:rPr>
          <w:rFonts w:ascii="Arial" w:hAnsi="Arial"/>
          <w:b/>
          <w:sz w:val="24"/>
        </w:rPr>
      </w:pPr>
    </w:p>
    <w:p w:rsidR="00610A15" w:rsidRDefault="00610A15">
      <w:pPr>
        <w:rPr>
          <w:rFonts w:ascii="Arial" w:hAnsi="Arial"/>
          <w:b/>
          <w:sz w:val="24"/>
        </w:rPr>
      </w:pPr>
    </w:p>
    <w:p w:rsidR="00B06B06" w:rsidRDefault="00B06B06">
      <w:pPr>
        <w:rPr>
          <w:rFonts w:ascii="Arial" w:hAnsi="Arial"/>
          <w:b/>
          <w:sz w:val="24"/>
        </w:rPr>
      </w:pPr>
      <w:r>
        <w:rPr>
          <w:rFonts w:ascii="Arial" w:hAnsi="Arial"/>
          <w:b/>
          <w:sz w:val="24"/>
        </w:rPr>
        <w:lastRenderedPageBreak/>
        <w:t>arguments that really make you look stupid (so don’t use them):</w:t>
      </w:r>
    </w:p>
    <w:p w:rsidR="00B06B06" w:rsidRDefault="00B06B06">
      <w:pPr>
        <w:rPr>
          <w:rFonts w:ascii="Arial" w:hAnsi="Arial"/>
          <w:b/>
          <w:sz w:val="24"/>
        </w:rPr>
      </w:pPr>
      <w:r>
        <w:rPr>
          <w:rFonts w:ascii="Arial" w:hAnsi="Arial"/>
          <w:b/>
          <w:sz w:val="24"/>
        </w:rPr>
        <w:t>god made evolution to trick people and test their faith.</w:t>
      </w:r>
    </w:p>
    <w:p w:rsidR="00B06B06" w:rsidRDefault="00B06B06">
      <w:pPr>
        <w:rPr>
          <w:rFonts w:ascii="Arial" w:hAnsi="Arial"/>
          <w:b/>
          <w:sz w:val="24"/>
        </w:rPr>
      </w:pPr>
      <w:r>
        <w:rPr>
          <w:rFonts w:ascii="Arial" w:hAnsi="Arial"/>
          <w:b/>
          <w:sz w:val="24"/>
        </w:rPr>
        <w:t>that also applies to geology, physics, astronomy, arch</w:t>
      </w:r>
      <w:r w:rsidR="00340376">
        <w:rPr>
          <w:rFonts w:ascii="Arial" w:hAnsi="Arial"/>
          <w:b/>
          <w:sz w:val="24"/>
        </w:rPr>
        <w:t>a</w:t>
      </w:r>
      <w:r>
        <w:rPr>
          <w:rFonts w:ascii="Arial" w:hAnsi="Arial"/>
          <w:b/>
          <w:sz w:val="24"/>
        </w:rPr>
        <w:t>eology, and most other sciences.</w:t>
      </w:r>
    </w:p>
    <w:p w:rsidR="00340376" w:rsidRDefault="00340376">
      <w:pPr>
        <w:rPr>
          <w:rFonts w:ascii="Arial" w:hAnsi="Arial"/>
          <w:b/>
          <w:sz w:val="24"/>
        </w:rPr>
      </w:pPr>
      <w:r>
        <w:rPr>
          <w:rFonts w:ascii="Arial" w:hAnsi="Arial"/>
          <w:b/>
          <w:sz w:val="24"/>
        </w:rPr>
        <w:t>god has always been here = “get-out-of-jail-free” card</w:t>
      </w:r>
    </w:p>
    <w:p w:rsidR="00B06B06" w:rsidRDefault="00B06B06">
      <w:pPr>
        <w:rPr>
          <w:rFonts w:ascii="Arial" w:hAnsi="Arial"/>
          <w:b/>
          <w:sz w:val="24"/>
        </w:rPr>
      </w:pPr>
      <w:r>
        <w:rPr>
          <w:rFonts w:ascii="Arial" w:hAnsi="Arial"/>
          <w:b/>
          <w:sz w:val="24"/>
        </w:rPr>
        <w:t>switch the burden of proof to the person who dares to question your belief.</w:t>
      </w:r>
    </w:p>
    <w:p w:rsidR="00B06B06" w:rsidRDefault="00B06B06">
      <w:pPr>
        <w:rPr>
          <w:rFonts w:ascii="Arial" w:hAnsi="Arial"/>
          <w:b/>
          <w:sz w:val="24"/>
        </w:rPr>
      </w:pPr>
      <w:r>
        <w:rPr>
          <w:rFonts w:ascii="Arial" w:hAnsi="Arial"/>
          <w:b/>
          <w:sz w:val="24"/>
        </w:rPr>
        <w:t>and any of the logical fallacies for that matter.</w:t>
      </w:r>
    </w:p>
    <w:p w:rsidR="00EA4002" w:rsidRDefault="00EA4002">
      <w:pPr>
        <w:rPr>
          <w:rFonts w:ascii="Arial" w:hAnsi="Arial"/>
          <w:b/>
          <w:sz w:val="24"/>
        </w:rPr>
      </w:pPr>
    </w:p>
    <w:p w:rsidR="00EA4002" w:rsidRDefault="00EA4002">
      <w:pPr>
        <w:rPr>
          <w:rFonts w:ascii="Arial" w:hAnsi="Arial"/>
          <w:b/>
          <w:sz w:val="24"/>
        </w:rPr>
      </w:pPr>
      <w:r>
        <w:rPr>
          <w:rFonts w:ascii="Arial" w:hAnsi="Arial"/>
          <w:b/>
          <w:sz w:val="24"/>
        </w:rPr>
        <w:t>you can’t redefine words to make them mean what you want them to mean.</w:t>
      </w:r>
    </w:p>
    <w:p w:rsidR="00610A15" w:rsidRPr="00610A15" w:rsidRDefault="00610A15">
      <w:pPr>
        <w:rPr>
          <w:rFonts w:ascii="Arial" w:hAnsi="Arial"/>
          <w:b/>
          <w:sz w:val="24"/>
          <w:u w:val="single"/>
        </w:rPr>
      </w:pPr>
      <w:r w:rsidRPr="00610A15">
        <w:rPr>
          <w:rFonts w:ascii="Arial" w:hAnsi="Arial"/>
          <w:b/>
          <w:sz w:val="24"/>
          <w:u w:val="single"/>
        </w:rPr>
        <w:t xml:space="preserve">examples: </w:t>
      </w:r>
    </w:p>
    <w:p w:rsidR="00EA4002" w:rsidRDefault="00EA4002" w:rsidP="00610A15">
      <w:pPr>
        <w:rPr>
          <w:rFonts w:ascii="Arial" w:hAnsi="Arial"/>
          <w:b/>
          <w:sz w:val="24"/>
        </w:rPr>
      </w:pPr>
      <w:r>
        <w:rPr>
          <w:rFonts w:ascii="Arial" w:hAnsi="Arial"/>
          <w:b/>
          <w:sz w:val="24"/>
        </w:rPr>
        <w:t>science is not faith.</w:t>
      </w:r>
    </w:p>
    <w:p w:rsidR="00340376" w:rsidRDefault="00EA4002">
      <w:pPr>
        <w:rPr>
          <w:rFonts w:ascii="Arial" w:hAnsi="Arial"/>
          <w:b/>
          <w:sz w:val="24"/>
        </w:rPr>
      </w:pPr>
      <w:r>
        <w:rPr>
          <w:rFonts w:ascii="Arial" w:hAnsi="Arial"/>
          <w:b/>
          <w:sz w:val="24"/>
        </w:rPr>
        <w:t>dr.</w:t>
      </w:r>
      <w:r w:rsidR="008B71B4">
        <w:rPr>
          <w:rFonts w:ascii="Arial" w:hAnsi="Arial"/>
          <w:b/>
          <w:sz w:val="24"/>
        </w:rPr>
        <w:t xml:space="preserve"> P</w:t>
      </w:r>
      <w:r>
        <w:rPr>
          <w:rFonts w:ascii="Arial" w:hAnsi="Arial"/>
          <w:b/>
          <w:sz w:val="24"/>
        </w:rPr>
        <w:t>hil redefining ‘father’.</w:t>
      </w:r>
    </w:p>
    <w:p w:rsidR="00610A15" w:rsidRDefault="00610A15">
      <w:pPr>
        <w:rPr>
          <w:rFonts w:ascii="Arial" w:hAnsi="Arial"/>
          <w:b/>
          <w:sz w:val="24"/>
        </w:rPr>
      </w:pPr>
    </w:p>
    <w:p w:rsidR="00340376" w:rsidRDefault="00340376" w:rsidP="00610A15">
      <w:pPr>
        <w:jc w:val="center"/>
        <w:rPr>
          <w:rFonts w:ascii="Arial" w:hAnsi="Arial"/>
          <w:b/>
          <w:sz w:val="24"/>
        </w:rPr>
      </w:pPr>
      <w:r>
        <w:rPr>
          <w:rFonts w:ascii="Arial" w:hAnsi="Arial"/>
          <w:b/>
          <w:sz w:val="24"/>
        </w:rPr>
        <w:t>NEWS ITEMS FROM AROUND THE WORLD</w:t>
      </w:r>
    </w:p>
    <w:p w:rsidR="00610A15" w:rsidRDefault="00610A15">
      <w:pPr>
        <w:rPr>
          <w:rFonts w:ascii="Arial" w:hAnsi="Arial"/>
          <w:b/>
          <w:sz w:val="24"/>
        </w:rPr>
      </w:pPr>
    </w:p>
    <w:p w:rsidR="00340376" w:rsidRDefault="00340376">
      <w:pPr>
        <w:rPr>
          <w:rFonts w:ascii="Arial" w:hAnsi="Arial"/>
          <w:b/>
          <w:sz w:val="24"/>
        </w:rPr>
      </w:pPr>
      <w:r>
        <w:rPr>
          <w:rFonts w:ascii="Arial" w:hAnsi="Arial"/>
          <w:b/>
          <w:sz w:val="24"/>
        </w:rPr>
        <w:t>TANZANIA</w:t>
      </w:r>
    </w:p>
    <w:p w:rsidR="00340376" w:rsidRDefault="00340376">
      <w:pPr>
        <w:rPr>
          <w:rFonts w:ascii="Arial" w:hAnsi="Arial"/>
          <w:b/>
          <w:sz w:val="24"/>
        </w:rPr>
      </w:pPr>
      <w:r>
        <w:rPr>
          <w:rFonts w:ascii="Arial" w:hAnsi="Arial"/>
          <w:b/>
          <w:sz w:val="24"/>
        </w:rPr>
        <w:t>In a similar story to the one reported earlier about ‘penis-stealing in the congo,’ witchcraft is again responsible for numerous murders in africa.</w:t>
      </w:r>
    </w:p>
    <w:p w:rsidR="00340376" w:rsidRDefault="00340376">
      <w:pPr>
        <w:rPr>
          <w:rFonts w:ascii="Arial" w:hAnsi="Arial"/>
          <w:b/>
          <w:sz w:val="24"/>
        </w:rPr>
      </w:pPr>
      <w:r>
        <w:rPr>
          <w:rFonts w:ascii="Arial" w:hAnsi="Arial"/>
          <w:b/>
          <w:sz w:val="24"/>
        </w:rPr>
        <w:t xml:space="preserve">Believing these idiot witch doctors, people have been hunting down people stricken with albinism and killing them so that they can take certain body parts which they are told have magical powers. This is the exact same thing that is done to the hapless rhino which is killed just to get the horn, so that men who don’t want to pay for viagra can get bigger erections. Only now, in addition to rhinos, they kill people. </w:t>
      </w:r>
    </w:p>
    <w:p w:rsidR="00340376" w:rsidRDefault="00340376">
      <w:pPr>
        <w:rPr>
          <w:rFonts w:ascii="Arial" w:hAnsi="Arial"/>
          <w:b/>
          <w:sz w:val="24"/>
        </w:rPr>
      </w:pPr>
      <w:r>
        <w:rPr>
          <w:rFonts w:ascii="Arial" w:hAnsi="Arial"/>
          <w:b/>
          <w:sz w:val="24"/>
        </w:rPr>
        <w:t>Let me read the story as it appeared in the newsletter, the Rationalist International.</w:t>
      </w:r>
    </w:p>
    <w:p w:rsidR="00340376" w:rsidRPr="00340376" w:rsidRDefault="00340376" w:rsidP="00340376">
      <w:pPr>
        <w:spacing w:before="100" w:beforeAutospacing="1" w:after="100" w:afterAutospacing="1" w:line="240" w:lineRule="auto"/>
        <w:jc w:val="center"/>
        <w:rPr>
          <w:rFonts w:ascii="Times New Roman" w:eastAsia="Times New Roman" w:hAnsi="Times New Roman"/>
          <w:color w:val="000080"/>
          <w:sz w:val="24"/>
          <w:szCs w:val="24"/>
        </w:rPr>
      </w:pPr>
      <w:r w:rsidRPr="00340376">
        <w:rPr>
          <w:rFonts w:ascii="Tahoma" w:eastAsia="Times New Roman" w:hAnsi="Tahoma" w:cs="Tahoma"/>
          <w:b/>
          <w:bCs/>
          <w:color w:val="FF0000"/>
          <w:sz w:val="48"/>
          <w:szCs w:val="48"/>
        </w:rPr>
        <w:t>Tanzania: Albinos are hunted and mutilated to trade their “magical” organs</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 </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17 year old Vumilia Makoye was having dinner with her family, when two men with long knives forced their entry into the house, overpowering her mother Jeme, who tried to stop them. Then everything happened very fast. Jeme and the rest of the family watched helplessly, how the intruders grabbed Vumila, sawed off her legs above the knee and vanished with them. The legless girl, lying in a pool of blood, died soon.</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 xml:space="preserve"> Vumila was an albino. Albinism is an inherited hypopigmentary disorder, characterized by lack of the pigment melanin in eyes, skin and hair. As a result, the eyes are red and the skin is pinkish white and extremely sensitive to sun. In Africa, only one out of 3000 newborn is an albino. They suffer a lot of medical problems, and most of them die of skin cancer before reaching the age of 30. </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 It is a common belief in sub-Saharan Africa that albinos carry magical powers. They are shunned and socially stigmatized. But recently in Tanzania, superstition has taken a horrible turn. Witch doctors started claiming that magical potions, using skin, hair, bones, genitals, tongues or limbs of albinos as ingredients, bring wealth to their customers. Since then, albinos are hunted. According to official reports, 19 albino people, including children, have bee killed and mutilated for trade of body parts. Other sources speak of more than fifty victims. Police officials believe that the albino killings have been inspired by Nigerian movies about witchcraft.</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The authorities are developing lists of albinos and try to protect them systematically by watching their houses and escorting albino children to school. President Jakaya Kikwete ordered a crack down on witch doctors and organ traders. In an effort to eliminate discrimination, he recently appointed the first albino member of parliament.</w:t>
      </w:r>
    </w:p>
    <w:p w:rsidR="00340376" w:rsidRPr="00340376" w:rsidRDefault="00340376" w:rsidP="00340376">
      <w:pPr>
        <w:spacing w:before="100" w:beforeAutospacing="1" w:after="100" w:afterAutospacing="1" w:line="240" w:lineRule="auto"/>
        <w:jc w:val="both"/>
        <w:rPr>
          <w:rFonts w:ascii="Times New Roman" w:eastAsia="Times New Roman" w:hAnsi="Times New Roman"/>
          <w:color w:val="000080"/>
          <w:sz w:val="24"/>
          <w:szCs w:val="24"/>
        </w:rPr>
      </w:pPr>
      <w:r w:rsidRPr="00340376">
        <w:rPr>
          <w:rFonts w:ascii="Tahoma" w:eastAsia="Times New Roman" w:hAnsi="Tahoma" w:cs="Tahoma"/>
          <w:color w:val="000000"/>
          <w:sz w:val="24"/>
          <w:szCs w:val="24"/>
        </w:rPr>
        <w:t> The superstition does not stop at the borders. In Kenya, an albino woman was found in late May with her eyes, tongue and breasts torn out. Albino skin is reportedly sold in Congo, too.</w:t>
      </w:r>
    </w:p>
    <w:p w:rsidR="00340376" w:rsidRDefault="00340376" w:rsidP="00340376">
      <w:pPr>
        <w:rPr>
          <w:rFonts w:ascii="Arial" w:hAnsi="Arial"/>
          <w:b/>
          <w:sz w:val="24"/>
        </w:rPr>
      </w:pPr>
    </w:p>
    <w:p w:rsidR="00610A15" w:rsidRDefault="00610A15" w:rsidP="00340376">
      <w:pPr>
        <w:rPr>
          <w:rFonts w:ascii="Arial" w:hAnsi="Arial"/>
          <w:b/>
          <w:sz w:val="24"/>
        </w:rPr>
      </w:pPr>
    </w:p>
    <w:p w:rsidR="00610A15" w:rsidRDefault="00610A15" w:rsidP="00340376">
      <w:pPr>
        <w:rPr>
          <w:rFonts w:ascii="Arial" w:hAnsi="Arial"/>
          <w:b/>
          <w:sz w:val="24"/>
        </w:rPr>
      </w:pPr>
    </w:p>
    <w:p w:rsidR="00EB0700" w:rsidRDefault="00166FCE" w:rsidP="00EB0700">
      <w:pPr>
        <w:spacing w:after="60" w:line="270" w:lineRule="atLeast"/>
        <w:outlineLvl w:val="2"/>
        <w:rPr>
          <w:rFonts w:ascii="Trebuchet MS" w:hAnsi="Trebuchet MS"/>
          <w:b/>
          <w:bCs/>
          <w:sz w:val="27"/>
          <w:szCs w:val="27"/>
        </w:rPr>
      </w:pPr>
      <w:hyperlink r:id="rId4" w:history="1">
        <w:r w:rsidR="00EB0700">
          <w:rPr>
            <w:rFonts w:ascii="Trebuchet MS" w:hAnsi="Trebuchet MS"/>
            <w:b/>
            <w:bCs/>
            <w:color w:val="000000"/>
            <w:sz w:val="27"/>
            <w:szCs w:val="27"/>
          </w:rPr>
          <w:t>Texas court approves traumatic exorcisms</w:t>
        </w:r>
      </w:hyperlink>
    </w:p>
    <w:p w:rsidR="00EB0700" w:rsidRDefault="00EB0700" w:rsidP="00EB0700">
      <w:pPr>
        <w:pStyle w:val="categories1"/>
      </w:pPr>
      <w:r>
        <w:t xml:space="preserve">Category: </w:t>
      </w:r>
      <w:hyperlink r:id="rId5" w:history="1">
        <w:r>
          <w:rPr>
            <w:b/>
            <w:bCs/>
            <w:color w:val="000000"/>
          </w:rPr>
          <w:t>Religion</w:t>
        </w:r>
      </w:hyperlink>
    </w:p>
    <w:p w:rsidR="00EB0700" w:rsidRDefault="00EB0700" w:rsidP="00EB0700">
      <w:pPr>
        <w:spacing w:after="270"/>
        <w:rPr>
          <w:rFonts w:ascii="Georgia" w:hAnsi="Georgia"/>
          <w:sz w:val="21"/>
          <w:szCs w:val="21"/>
        </w:rPr>
      </w:pPr>
      <w:r>
        <w:rPr>
          <w:rFonts w:ascii="Georgia" w:hAnsi="Georgia"/>
          <w:sz w:val="21"/>
          <w:szCs w:val="21"/>
        </w:rPr>
        <w:t xml:space="preserve">Well now…if you've had a hankerin' to torture, abuse, and do who knows what else to people at your whim, here's what you do: move on down to Texas and set up a religion. </w:t>
      </w:r>
      <w:hyperlink r:id="rId6" w:history="1">
        <w:r>
          <w:rPr>
            <w:rStyle w:val="Hyperlink"/>
            <w:rFonts w:ascii="Georgia" w:hAnsi="Georgia"/>
            <w:sz w:val="21"/>
            <w:szCs w:val="21"/>
          </w:rPr>
          <w:t>The Texas Supreme Court just ruled on a case</w:t>
        </w:r>
      </w:hyperlink>
      <w:r>
        <w:rPr>
          <w:rFonts w:ascii="Georgia" w:hAnsi="Georgia"/>
          <w:sz w:val="21"/>
          <w:szCs w:val="21"/>
        </w:rPr>
        <w:t xml:space="preserve"> in which a young woman was subjected to extreme distress and restraint during a church-run exorcism (isn't that insane enough right there? An exorcism in 21st century America?), and they threw the previous judgment against the church out. Why? Because holding a church liable for psychological damage </w:t>
      </w:r>
      <w:r>
        <w:rPr>
          <w:rStyle w:val="creationist1"/>
          <w:sz w:val="21"/>
          <w:szCs w:val="21"/>
        </w:rPr>
        <w:t>"would have an unconstitutional 'chilling effect' by compelling the church to abandon core principles of its religious beliefs."</w:t>
      </w:r>
    </w:p>
    <w:p w:rsidR="00EB0700" w:rsidRDefault="00EB0700" w:rsidP="00EB0700">
      <w:pPr>
        <w:spacing w:after="270"/>
        <w:rPr>
          <w:rFonts w:ascii="Georgia" w:hAnsi="Georgia"/>
          <w:sz w:val="21"/>
          <w:szCs w:val="21"/>
        </w:rPr>
      </w:pPr>
      <w:r>
        <w:rPr>
          <w:rFonts w:ascii="Georgia" w:hAnsi="Georgia"/>
          <w:sz w:val="21"/>
          <w:szCs w:val="21"/>
        </w:rPr>
        <w:t>Damn right it would. Holding religion accountable for the stupidity perpetuated by it certainly should send a shiver down the spines of hordes of witch-doctors and mullahs and priests and other such folk with a vested interest in superstition.</w:t>
      </w:r>
    </w:p>
    <w:p w:rsidR="00EB0700" w:rsidRDefault="00EB0700" w:rsidP="00EB0700">
      <w:pPr>
        <w:spacing w:after="270"/>
        <w:rPr>
          <w:rFonts w:ascii="Georgia" w:hAnsi="Georgia"/>
          <w:sz w:val="21"/>
          <w:szCs w:val="21"/>
        </w:rPr>
      </w:pPr>
      <w:r>
        <w:rPr>
          <w:rFonts w:ascii="Georgia" w:hAnsi="Georgia"/>
          <w:sz w:val="21"/>
          <w:szCs w:val="21"/>
        </w:rPr>
        <w:t xml:space="preserve">The </w:t>
      </w:r>
      <w:hyperlink r:id="rId7" w:history="1">
        <w:r>
          <w:rPr>
            <w:rStyle w:val="Hyperlink"/>
            <w:rFonts w:ascii="Georgia" w:hAnsi="Georgia"/>
            <w:sz w:val="21"/>
            <w:szCs w:val="21"/>
          </w:rPr>
          <w:t>court ruling basically says</w:t>
        </w:r>
      </w:hyperlink>
      <w:r>
        <w:rPr>
          <w:rFonts w:ascii="Georgia" w:hAnsi="Georgia"/>
          <w:sz w:val="21"/>
          <w:szCs w:val="21"/>
        </w:rPr>
        <w:t xml:space="preserve"> that because this church carries out this practice all the time, and because adherents of the religion accept it, it's OK to pin people to the floor and scream at them for a few hours.</w:t>
      </w:r>
    </w:p>
    <w:p w:rsidR="00EB0700" w:rsidRDefault="00EB0700" w:rsidP="00EB0700">
      <w:pPr>
        <w:shd w:val="clear" w:color="auto" w:fill="FFFFFF"/>
        <w:spacing w:before="120" w:after="270"/>
        <w:rPr>
          <w:rFonts w:ascii="Georgia" w:hAnsi="Georgia"/>
          <w:color w:val="111111"/>
          <w:sz w:val="21"/>
          <w:szCs w:val="21"/>
        </w:rPr>
      </w:pPr>
      <w:r>
        <w:rPr>
          <w:rFonts w:ascii="Georgia" w:hAnsi="Georgia"/>
          <w:color w:val="111111"/>
          <w:sz w:val="21"/>
          <w:szCs w:val="21"/>
        </w:rPr>
        <w:t>The Supreme Court, in a 6-3 opinion, said the church's exorcism sessions were a matter of church doctrine and were thus subject to certain — though not absolute — First Amendment religious protections.</w:t>
      </w:r>
    </w:p>
    <w:p w:rsidR="00EB0700" w:rsidRDefault="00EB0700" w:rsidP="00EB0700">
      <w:pPr>
        <w:shd w:val="clear" w:color="auto" w:fill="FFFFFF"/>
        <w:spacing w:before="120" w:after="270"/>
        <w:rPr>
          <w:rFonts w:ascii="Georgia" w:hAnsi="Georgia"/>
          <w:color w:val="111111"/>
          <w:sz w:val="21"/>
          <w:szCs w:val="21"/>
        </w:rPr>
      </w:pPr>
      <w:r>
        <w:rPr>
          <w:rStyle w:val="creationist1"/>
          <w:color w:val="111111"/>
          <w:sz w:val="21"/>
          <w:szCs w:val="21"/>
        </w:rPr>
        <w:t>"The laying of hands" and the presence of demons are part of the church's belief system and accepted as such by its adherents,"</w:t>
      </w:r>
      <w:r>
        <w:rPr>
          <w:rFonts w:ascii="Georgia" w:hAnsi="Georgia"/>
          <w:color w:val="111111"/>
          <w:sz w:val="21"/>
          <w:szCs w:val="21"/>
        </w:rPr>
        <w:t xml:space="preserve"> the ruling said in part. </w:t>
      </w:r>
      <w:r>
        <w:rPr>
          <w:rStyle w:val="creationist1"/>
          <w:color w:val="111111"/>
          <w:sz w:val="21"/>
          <w:szCs w:val="21"/>
        </w:rPr>
        <w:t>"These practices are not normally dangerous or unusual and apparently arise in the church with some regularity. They are thus to be expected and are accepted by those in the church."</w:t>
      </w:r>
    </w:p>
    <w:p w:rsidR="00EB0700" w:rsidRDefault="00EB0700" w:rsidP="00EB0700">
      <w:pPr>
        <w:spacing w:after="270"/>
        <w:rPr>
          <w:rFonts w:ascii="Georgia" w:hAnsi="Georgia"/>
          <w:sz w:val="21"/>
          <w:szCs w:val="21"/>
        </w:rPr>
      </w:pPr>
      <w:r>
        <w:rPr>
          <w:rFonts w:ascii="Georgia" w:hAnsi="Georgia"/>
          <w:sz w:val="21"/>
          <w:szCs w:val="21"/>
        </w:rPr>
        <w:t>Hello, world. In the United States, it is not considered unusual to accuse teenagers of being possessed by demons, and we subject them to frightening magic rituals to cast out such satanic forces with some regularity. Do not be alarmed. We also have nuclear weapons and sophisticated delivery systems. But I repeat…do not be at all alarmed.</w:t>
      </w:r>
    </w:p>
    <w:p w:rsidR="00EB0700" w:rsidRDefault="00EB0700" w:rsidP="00EB0700">
      <w:pPr>
        <w:spacing w:after="270"/>
        <w:rPr>
          <w:rFonts w:ascii="Georgia" w:hAnsi="Georgia"/>
          <w:sz w:val="21"/>
          <w:szCs w:val="21"/>
        </w:rPr>
      </w:pPr>
      <w:r>
        <w:rPr>
          <w:rFonts w:ascii="Georgia" w:hAnsi="Georgia"/>
          <w:sz w:val="21"/>
          <w:szCs w:val="21"/>
        </w:rPr>
        <w:t>One of the lawyers for the church noticed a key point of this ruling — it's too bad he thinks it is a good thing.</w:t>
      </w:r>
    </w:p>
    <w:p w:rsidR="00EB0700" w:rsidRDefault="00EB0700" w:rsidP="00EB0700">
      <w:pPr>
        <w:shd w:val="clear" w:color="auto" w:fill="FFFFFF"/>
        <w:spacing w:before="120" w:after="270"/>
        <w:rPr>
          <w:rFonts w:ascii="Georgia" w:hAnsi="Georgia"/>
          <w:color w:val="111111"/>
          <w:sz w:val="21"/>
          <w:szCs w:val="21"/>
        </w:rPr>
      </w:pPr>
      <w:r>
        <w:rPr>
          <w:rStyle w:val="creationist1"/>
          <w:color w:val="111111"/>
          <w:sz w:val="21"/>
          <w:szCs w:val="21"/>
        </w:rPr>
        <w:t>"The key point of this ruling is that we don't have a right to have our standards of reasonableness foisted upon some other religion,"</w:t>
      </w:r>
      <w:r>
        <w:rPr>
          <w:rFonts w:ascii="Georgia" w:hAnsi="Georgia"/>
          <w:color w:val="111111"/>
          <w:sz w:val="21"/>
          <w:szCs w:val="21"/>
        </w:rPr>
        <w:t xml:space="preserve"> Dallas attorney David Pruessner said. </w:t>
      </w:r>
      <w:r>
        <w:rPr>
          <w:rStyle w:val="creationist1"/>
          <w:color w:val="111111"/>
          <w:sz w:val="21"/>
          <w:szCs w:val="21"/>
        </w:rPr>
        <w:t>"None of our religious beliefs can be examined when they are emotionally disturbing to other people."</w:t>
      </w:r>
    </w:p>
    <w:p w:rsidR="00EB0700" w:rsidRDefault="00EB0700" w:rsidP="00EB0700">
      <w:pPr>
        <w:spacing w:after="270"/>
        <w:rPr>
          <w:rFonts w:ascii="Georgia" w:hAnsi="Georgia"/>
          <w:sz w:val="21"/>
          <w:szCs w:val="21"/>
        </w:rPr>
      </w:pPr>
      <w:r>
        <w:rPr>
          <w:rFonts w:ascii="Georgia" w:hAnsi="Georgia"/>
          <w:b/>
          <w:bCs/>
          <w:sz w:val="21"/>
          <w:szCs w:val="21"/>
        </w:rPr>
        <w:t>No religious beliefs are to be examined critically</w:t>
      </w:r>
      <w:r>
        <w:rPr>
          <w:rFonts w:ascii="Georgia" w:hAnsi="Georgia"/>
          <w:sz w:val="21"/>
          <w:szCs w:val="21"/>
        </w:rPr>
        <w:t>, no matter how disturbing they may be. That's the way things work down in Texas, I guess. Oh, but he hastily adds…</w:t>
      </w:r>
    </w:p>
    <w:p w:rsidR="00EB0700" w:rsidRDefault="00EB0700" w:rsidP="00EB0700">
      <w:pPr>
        <w:shd w:val="clear" w:color="auto" w:fill="FFFFFF"/>
        <w:spacing w:before="120" w:after="270"/>
        <w:rPr>
          <w:rFonts w:ascii="Georgia" w:hAnsi="Georgia"/>
          <w:color w:val="111111"/>
          <w:sz w:val="21"/>
          <w:szCs w:val="21"/>
        </w:rPr>
      </w:pPr>
      <w:r>
        <w:rPr>
          <w:rFonts w:ascii="Georgia" w:hAnsi="Georgia"/>
          <w:color w:val="111111"/>
          <w:sz w:val="21"/>
          <w:szCs w:val="21"/>
        </w:rPr>
        <w:t>Pruessner said no one should think Friday's ruling would give protection to a church leader accused of abusing a child.</w:t>
      </w:r>
    </w:p>
    <w:p w:rsidR="00EB0700" w:rsidRDefault="00EB0700" w:rsidP="00EB0700">
      <w:pPr>
        <w:spacing w:after="270"/>
        <w:rPr>
          <w:rFonts w:ascii="Georgia" w:hAnsi="Georgia"/>
          <w:sz w:val="21"/>
          <w:szCs w:val="21"/>
        </w:rPr>
      </w:pPr>
      <w:r>
        <w:rPr>
          <w:rFonts w:ascii="Georgia" w:hAnsi="Georgia"/>
          <w:sz w:val="21"/>
          <w:szCs w:val="21"/>
        </w:rPr>
        <w:t>Except that that is exactly what happened in this case: the victim of this church-endorsed abuse was 17 at the time, and the church has now gotten off scot-free, held not culpable for their insanity, and told that they can keep on doing it with the protection of the law…and they've been informed that any weird religious belief is "normal".</w:t>
      </w:r>
    </w:p>
    <w:p w:rsidR="00EB0700" w:rsidRDefault="00EB0700" w:rsidP="00EB0700">
      <w:pPr>
        <w:spacing w:after="270"/>
        <w:rPr>
          <w:rFonts w:ascii="Georgia" w:hAnsi="Georgia"/>
          <w:sz w:val="21"/>
          <w:szCs w:val="21"/>
        </w:rPr>
      </w:pPr>
      <w:r>
        <w:rPr>
          <w:rFonts w:ascii="Georgia" w:hAnsi="Georgia"/>
          <w:sz w:val="21"/>
          <w:szCs w:val="21"/>
        </w:rPr>
        <w:t xml:space="preserve">I would suggest a well-known compromise, one that has been violated by the Texas court decision. You are free to </w:t>
      </w:r>
      <w:r>
        <w:rPr>
          <w:rFonts w:ascii="Georgia" w:hAnsi="Georgia"/>
          <w:i/>
          <w:iCs/>
          <w:sz w:val="21"/>
          <w:szCs w:val="21"/>
        </w:rPr>
        <w:t>believe</w:t>
      </w:r>
      <w:r>
        <w:rPr>
          <w:rFonts w:ascii="Georgia" w:hAnsi="Georgia"/>
          <w:sz w:val="21"/>
          <w:szCs w:val="21"/>
        </w:rPr>
        <w:t xml:space="preserve"> whatever wacky nonsense you want — you can believe moody teenagers are possessed by demons, and you can believe that cutting out the hearts of virgins will guarantee that the sun will rise tomorrow, and you can even believe that barbecued babies are especially delicious — but you are not free to </w:t>
      </w:r>
      <w:r>
        <w:rPr>
          <w:rFonts w:ascii="Georgia" w:hAnsi="Georgia"/>
          <w:i/>
          <w:iCs/>
          <w:sz w:val="21"/>
          <w:szCs w:val="21"/>
        </w:rPr>
        <w:t>act</w:t>
      </w:r>
      <w:r>
        <w:rPr>
          <w:rFonts w:ascii="Georgia" w:hAnsi="Georgia"/>
          <w:sz w:val="21"/>
          <w:szCs w:val="21"/>
        </w:rPr>
        <w:t xml:space="preserve"> on those beliefs in a way that infringes the rights of other people. The Texas court, in its zeal to protect religious beliefs, has gone too far and has endorsed the right of a church to do harm in the name of their god.</w:t>
      </w:r>
    </w:p>
    <w:p w:rsidR="00EB0700" w:rsidRPr="00340376" w:rsidRDefault="00EB0700" w:rsidP="00340376">
      <w:pPr>
        <w:rPr>
          <w:rFonts w:ascii="Arial" w:hAnsi="Arial"/>
          <w:b/>
          <w:sz w:val="24"/>
        </w:rPr>
      </w:pPr>
    </w:p>
    <w:p w:rsidR="00340376" w:rsidRPr="00610A15" w:rsidRDefault="00610A15" w:rsidP="00610A15">
      <w:pPr>
        <w:jc w:val="center"/>
        <w:rPr>
          <w:rFonts w:ascii="Arial" w:hAnsi="Arial"/>
          <w:b/>
          <w:sz w:val="24"/>
          <w:u w:val="single"/>
        </w:rPr>
      </w:pPr>
      <w:r>
        <w:rPr>
          <w:rFonts w:ascii="Arial" w:hAnsi="Arial"/>
          <w:b/>
          <w:sz w:val="24"/>
          <w:u w:val="single"/>
        </w:rPr>
        <w:t>B</w:t>
      </w:r>
      <w:r w:rsidR="00340376" w:rsidRPr="00610A15">
        <w:rPr>
          <w:rFonts w:ascii="Arial" w:hAnsi="Arial"/>
          <w:b/>
          <w:sz w:val="24"/>
          <w:u w:val="single"/>
        </w:rPr>
        <w:t xml:space="preserve">enjamin </w:t>
      </w:r>
      <w:r>
        <w:rPr>
          <w:rFonts w:ascii="Arial" w:hAnsi="Arial"/>
          <w:b/>
          <w:sz w:val="24"/>
          <w:u w:val="single"/>
        </w:rPr>
        <w:t>F</w:t>
      </w:r>
      <w:r w:rsidR="00340376" w:rsidRPr="00610A15">
        <w:rPr>
          <w:rFonts w:ascii="Arial" w:hAnsi="Arial"/>
          <w:b/>
          <w:sz w:val="24"/>
          <w:u w:val="single"/>
        </w:rPr>
        <w:t>ranklin</w:t>
      </w:r>
    </w:p>
    <w:p w:rsidR="00340376" w:rsidRDefault="00166FCE" w:rsidP="00340376">
      <w:pPr>
        <w:rPr>
          <w:rFonts w:ascii="Arial" w:hAnsi="Arial" w:cs="Arial"/>
          <w:color w:val="000000"/>
          <w:sz w:val="25"/>
          <w:szCs w:val="25"/>
        </w:rPr>
      </w:pPr>
      <w:hyperlink r:id="rId8" w:tooltip="January 17" w:history="1">
        <w:r w:rsidR="00340376">
          <w:rPr>
            <w:rStyle w:val="Hyperlink"/>
            <w:rFonts w:ascii="Arial" w:hAnsi="Arial" w:cs="Arial"/>
            <w:sz w:val="25"/>
            <w:szCs w:val="25"/>
          </w:rPr>
          <w:t>January 17</w:t>
        </w:r>
      </w:hyperlink>
      <w:r w:rsidR="00340376">
        <w:rPr>
          <w:rFonts w:ascii="Arial" w:hAnsi="Arial" w:cs="Arial"/>
          <w:color w:val="000000"/>
          <w:sz w:val="25"/>
          <w:szCs w:val="25"/>
        </w:rPr>
        <w:t xml:space="preserve">, </w:t>
      </w:r>
      <w:hyperlink r:id="rId9" w:tooltip="1706" w:history="1">
        <w:r w:rsidR="00340376">
          <w:rPr>
            <w:rStyle w:val="Hyperlink"/>
            <w:rFonts w:ascii="Arial" w:hAnsi="Arial" w:cs="Arial"/>
            <w:sz w:val="25"/>
            <w:szCs w:val="25"/>
          </w:rPr>
          <w:t>1706</w:t>
        </w:r>
      </w:hyperlink>
      <w:r w:rsidR="00340376">
        <w:rPr>
          <w:rFonts w:ascii="Arial" w:hAnsi="Arial" w:cs="Arial"/>
          <w:color w:val="000000"/>
          <w:sz w:val="25"/>
          <w:szCs w:val="25"/>
        </w:rPr>
        <w:t xml:space="preserve"> – </w:t>
      </w:r>
      <w:hyperlink r:id="rId10" w:tooltip="April 17" w:history="1">
        <w:r w:rsidR="00340376">
          <w:rPr>
            <w:rStyle w:val="Hyperlink"/>
            <w:rFonts w:ascii="Arial" w:hAnsi="Arial" w:cs="Arial"/>
            <w:sz w:val="25"/>
            <w:szCs w:val="25"/>
          </w:rPr>
          <w:t>April 17</w:t>
        </w:r>
      </w:hyperlink>
      <w:r w:rsidR="00340376">
        <w:rPr>
          <w:rFonts w:ascii="Arial" w:hAnsi="Arial" w:cs="Arial"/>
          <w:color w:val="000000"/>
          <w:sz w:val="25"/>
          <w:szCs w:val="25"/>
        </w:rPr>
        <w:t xml:space="preserve">, </w:t>
      </w:r>
      <w:hyperlink r:id="rId11" w:tooltip="1790" w:history="1">
        <w:r w:rsidR="00340376">
          <w:rPr>
            <w:rStyle w:val="Hyperlink"/>
            <w:rFonts w:ascii="Arial" w:hAnsi="Arial" w:cs="Arial"/>
            <w:sz w:val="25"/>
            <w:szCs w:val="25"/>
          </w:rPr>
          <w:t>1790</w:t>
        </w:r>
      </w:hyperlink>
      <w:r w:rsidR="00340376">
        <w:rPr>
          <w:rFonts w:ascii="Arial" w:hAnsi="Arial" w:cs="Arial"/>
          <w:color w:val="000000"/>
          <w:sz w:val="25"/>
          <w:szCs w:val="25"/>
        </w:rPr>
        <w:t xml:space="preserve"> </w:t>
      </w:r>
      <w:r w:rsidR="00610A15">
        <w:rPr>
          <w:rFonts w:ascii="Arial" w:hAnsi="Arial" w:cs="Arial"/>
          <w:color w:val="000000"/>
          <w:sz w:val="25"/>
          <w:szCs w:val="25"/>
        </w:rPr>
        <w:t xml:space="preserve">  </w:t>
      </w:r>
      <w:r w:rsidR="00340376">
        <w:rPr>
          <w:rFonts w:ascii="Arial" w:hAnsi="Arial" w:cs="Arial"/>
          <w:color w:val="000000"/>
          <w:sz w:val="25"/>
          <w:szCs w:val="25"/>
        </w:rPr>
        <w:t>84 years.</w:t>
      </w:r>
    </w:p>
    <w:p w:rsidR="00340376" w:rsidRDefault="00340376" w:rsidP="00340376">
      <w:pPr>
        <w:rPr>
          <w:rFonts w:ascii="Arial" w:hAnsi="Arial"/>
          <w:b/>
          <w:sz w:val="24"/>
        </w:rPr>
      </w:pPr>
      <w:r>
        <w:rPr>
          <w:rFonts w:ascii="Arial" w:hAnsi="Arial" w:cs="Arial"/>
          <w:color w:val="000000"/>
          <w:sz w:val="25"/>
          <w:szCs w:val="25"/>
        </w:rPr>
        <w:t xml:space="preserve"> </w:t>
      </w:r>
      <w:r>
        <w:rPr>
          <w:rFonts w:ascii="Arial" w:hAnsi="Arial" w:cs="Arial"/>
          <w:color w:val="000000"/>
        </w:rPr>
        <w:t>[</w:t>
      </w:r>
      <w:hyperlink r:id="rId12" w:tooltip="Old Style and New Style dates" w:history="1">
        <w:r>
          <w:rPr>
            <w:rStyle w:val="Hyperlink"/>
            <w:rFonts w:ascii="Arial" w:hAnsi="Arial" w:cs="Arial"/>
          </w:rPr>
          <w:t>O.S.</w:t>
        </w:r>
      </w:hyperlink>
      <w:r>
        <w:rPr>
          <w:rFonts w:ascii="Arial" w:hAnsi="Arial" w:cs="Arial"/>
          <w:color w:val="000000"/>
        </w:rPr>
        <w:t xml:space="preserve"> </w:t>
      </w:r>
      <w:hyperlink r:id="rId13" w:tooltip="January 6" w:history="1">
        <w:r>
          <w:rPr>
            <w:rStyle w:val="Hyperlink"/>
            <w:rFonts w:ascii="Arial" w:hAnsi="Arial" w:cs="Arial"/>
          </w:rPr>
          <w:t>January 6</w:t>
        </w:r>
      </w:hyperlink>
      <w:r>
        <w:rPr>
          <w:rFonts w:ascii="Arial" w:hAnsi="Arial" w:cs="Arial"/>
          <w:color w:val="000000"/>
        </w:rPr>
        <w:t xml:space="preserve">, </w:t>
      </w:r>
      <w:hyperlink r:id="rId14" w:tooltip="1705" w:history="1">
        <w:r>
          <w:rPr>
            <w:rStyle w:val="Hyperlink"/>
            <w:rFonts w:ascii="Arial" w:hAnsi="Arial" w:cs="Arial"/>
          </w:rPr>
          <w:t>1705</w:t>
        </w:r>
      </w:hyperlink>
      <w:r>
        <w:rPr>
          <w:rFonts w:ascii="Arial" w:hAnsi="Arial" w:cs="Arial"/>
          <w:color w:val="000000"/>
        </w:rPr>
        <w:t>] julian calendar</w:t>
      </w:r>
    </w:p>
    <w:p w:rsidR="00340376" w:rsidRDefault="00340376" w:rsidP="00340376">
      <w:pPr>
        <w:rPr>
          <w:rFonts w:ascii="Arial" w:hAnsi="Arial" w:cs="Arial"/>
          <w:color w:val="000000"/>
          <w:sz w:val="25"/>
          <w:szCs w:val="25"/>
        </w:rPr>
      </w:pPr>
      <w:r>
        <w:rPr>
          <w:rFonts w:ascii="Arial" w:hAnsi="Arial" w:cs="Arial"/>
          <w:color w:val="000000"/>
          <w:sz w:val="25"/>
          <w:szCs w:val="25"/>
        </w:rPr>
        <w:t xml:space="preserve">He was one of the </w:t>
      </w:r>
      <w:hyperlink r:id="rId15" w:tooltip="Founding Fathers of the United States" w:history="1">
        <w:r>
          <w:rPr>
            <w:rStyle w:val="Hyperlink"/>
            <w:rFonts w:ascii="Arial" w:hAnsi="Arial" w:cs="Arial"/>
            <w:sz w:val="25"/>
            <w:szCs w:val="25"/>
          </w:rPr>
          <w:t>Founding Fathers</w:t>
        </w:r>
      </w:hyperlink>
      <w:r>
        <w:rPr>
          <w:rFonts w:ascii="Arial" w:hAnsi="Arial" w:cs="Arial"/>
          <w:color w:val="000000"/>
          <w:sz w:val="25"/>
          <w:szCs w:val="25"/>
        </w:rPr>
        <w:t xml:space="preserve"> of the </w:t>
      </w:r>
      <w:hyperlink r:id="rId16" w:tooltip="United States" w:history="1">
        <w:r>
          <w:rPr>
            <w:rStyle w:val="Hyperlink"/>
            <w:rFonts w:ascii="Arial" w:hAnsi="Arial" w:cs="Arial"/>
            <w:sz w:val="25"/>
            <w:szCs w:val="25"/>
          </w:rPr>
          <w:t>United States of America</w:t>
        </w:r>
      </w:hyperlink>
      <w:r>
        <w:rPr>
          <w:rFonts w:ascii="Arial" w:hAnsi="Arial" w:cs="Arial"/>
          <w:color w:val="000000"/>
          <w:sz w:val="25"/>
          <w:szCs w:val="25"/>
        </w:rPr>
        <w:t xml:space="preserve">. </w:t>
      </w:r>
    </w:p>
    <w:p w:rsidR="00340376" w:rsidRDefault="00340376" w:rsidP="00340376">
      <w:pPr>
        <w:rPr>
          <w:rFonts w:ascii="Arial" w:hAnsi="Arial" w:cs="Arial"/>
          <w:color w:val="000000"/>
          <w:sz w:val="25"/>
          <w:szCs w:val="25"/>
        </w:rPr>
      </w:pPr>
      <w:r>
        <w:rPr>
          <w:rFonts w:ascii="Arial" w:hAnsi="Arial" w:cs="Arial"/>
          <w:color w:val="000000"/>
          <w:sz w:val="25"/>
          <w:szCs w:val="25"/>
        </w:rPr>
        <w:t xml:space="preserve">Franklin was a leading </w:t>
      </w:r>
      <w:hyperlink r:id="rId17" w:tooltip="Author" w:history="1">
        <w:r>
          <w:rPr>
            <w:rStyle w:val="Hyperlink"/>
            <w:rFonts w:ascii="Arial" w:hAnsi="Arial" w:cs="Arial"/>
            <w:sz w:val="25"/>
            <w:szCs w:val="25"/>
          </w:rPr>
          <w:t>author</w:t>
        </w:r>
      </w:hyperlink>
      <w:r>
        <w:rPr>
          <w:rFonts w:ascii="Arial" w:hAnsi="Arial" w:cs="Arial"/>
          <w:color w:val="000000"/>
          <w:sz w:val="25"/>
          <w:szCs w:val="25"/>
        </w:rPr>
        <w:t xml:space="preserve">, </w:t>
      </w:r>
      <w:hyperlink r:id="rId18" w:tooltip="Scientist" w:history="1">
        <w:r>
          <w:rPr>
            <w:rStyle w:val="Hyperlink"/>
            <w:rFonts w:ascii="Arial" w:hAnsi="Arial" w:cs="Arial"/>
            <w:sz w:val="25"/>
            <w:szCs w:val="25"/>
          </w:rPr>
          <w:t>scientist</w:t>
        </w:r>
      </w:hyperlink>
      <w:r>
        <w:rPr>
          <w:rFonts w:ascii="Arial" w:hAnsi="Arial" w:cs="Arial"/>
          <w:color w:val="000000"/>
          <w:sz w:val="25"/>
          <w:szCs w:val="25"/>
        </w:rPr>
        <w:t xml:space="preserve">, </w:t>
      </w:r>
      <w:hyperlink r:id="rId19" w:tooltip="Inventor" w:history="1">
        <w:r>
          <w:rPr>
            <w:rStyle w:val="Hyperlink"/>
            <w:rFonts w:ascii="Arial" w:hAnsi="Arial" w:cs="Arial"/>
            <w:sz w:val="25"/>
            <w:szCs w:val="25"/>
          </w:rPr>
          <w:t>inventor</w:t>
        </w:r>
      </w:hyperlink>
      <w:r>
        <w:rPr>
          <w:rFonts w:ascii="Arial" w:hAnsi="Arial" w:cs="Arial"/>
          <w:color w:val="000000"/>
          <w:sz w:val="25"/>
          <w:szCs w:val="25"/>
        </w:rPr>
        <w:t xml:space="preserve">, </w:t>
      </w:r>
      <w:hyperlink r:id="rId20" w:tooltip="Politician" w:history="1">
        <w:r>
          <w:rPr>
            <w:rStyle w:val="Hyperlink"/>
            <w:rFonts w:ascii="Arial" w:hAnsi="Arial" w:cs="Arial"/>
            <w:sz w:val="25"/>
            <w:szCs w:val="25"/>
          </w:rPr>
          <w:t>politician</w:t>
        </w:r>
      </w:hyperlink>
      <w:r>
        <w:rPr>
          <w:rFonts w:ascii="Arial" w:hAnsi="Arial" w:cs="Arial"/>
          <w:color w:val="000000"/>
          <w:sz w:val="25"/>
          <w:szCs w:val="25"/>
        </w:rPr>
        <w:t xml:space="preserve">, and </w:t>
      </w:r>
      <w:hyperlink r:id="rId21" w:tooltip="Diplomacy" w:history="1">
        <w:r>
          <w:rPr>
            <w:rStyle w:val="Hyperlink"/>
            <w:rFonts w:ascii="Arial" w:hAnsi="Arial" w:cs="Arial"/>
            <w:sz w:val="25"/>
            <w:szCs w:val="25"/>
          </w:rPr>
          <w:t>diplomat</w:t>
        </w:r>
      </w:hyperlink>
      <w:r>
        <w:rPr>
          <w:rFonts w:ascii="Arial" w:hAnsi="Arial" w:cs="Arial"/>
          <w:color w:val="000000"/>
          <w:sz w:val="25"/>
          <w:szCs w:val="25"/>
        </w:rPr>
        <w:t xml:space="preserve">. </w:t>
      </w:r>
    </w:p>
    <w:p w:rsidR="00340376" w:rsidRDefault="00340376" w:rsidP="00340376">
      <w:pPr>
        <w:rPr>
          <w:rFonts w:ascii="Arial" w:hAnsi="Arial" w:cs="Arial"/>
          <w:color w:val="000000"/>
          <w:sz w:val="25"/>
          <w:szCs w:val="25"/>
        </w:rPr>
      </w:pPr>
      <w:r>
        <w:rPr>
          <w:rFonts w:ascii="Arial" w:hAnsi="Arial" w:cs="Arial"/>
          <w:color w:val="000000"/>
          <w:sz w:val="25"/>
          <w:szCs w:val="25"/>
        </w:rPr>
        <w:t xml:space="preserve">As a scientist he was a major figure in the </w:t>
      </w:r>
      <w:hyperlink r:id="rId22" w:tooltip="American Enlightenment" w:history="1">
        <w:r>
          <w:rPr>
            <w:rStyle w:val="Hyperlink"/>
            <w:rFonts w:ascii="Arial" w:hAnsi="Arial" w:cs="Arial"/>
            <w:sz w:val="25"/>
            <w:szCs w:val="25"/>
          </w:rPr>
          <w:t>Enlightenment</w:t>
        </w:r>
      </w:hyperlink>
      <w:r>
        <w:rPr>
          <w:rFonts w:ascii="Arial" w:hAnsi="Arial" w:cs="Arial"/>
          <w:color w:val="000000"/>
          <w:sz w:val="25"/>
          <w:szCs w:val="25"/>
        </w:rPr>
        <w:t xml:space="preserve"> and the </w:t>
      </w:r>
      <w:hyperlink r:id="rId23" w:tooltip="History of physics" w:history="1">
        <w:r>
          <w:rPr>
            <w:rStyle w:val="Hyperlink"/>
            <w:rFonts w:ascii="Arial" w:hAnsi="Arial" w:cs="Arial"/>
            <w:sz w:val="25"/>
            <w:szCs w:val="25"/>
          </w:rPr>
          <w:t>history of physics</w:t>
        </w:r>
      </w:hyperlink>
      <w:r>
        <w:rPr>
          <w:rFonts w:ascii="Arial" w:hAnsi="Arial" w:cs="Arial"/>
          <w:color w:val="000000"/>
          <w:sz w:val="25"/>
          <w:szCs w:val="25"/>
        </w:rPr>
        <w:t xml:space="preserve"> for his discoveries and theories regarding </w:t>
      </w:r>
      <w:hyperlink r:id="rId24" w:tooltip="Electricity" w:history="1">
        <w:r>
          <w:rPr>
            <w:rStyle w:val="Hyperlink"/>
            <w:rFonts w:ascii="Arial" w:hAnsi="Arial" w:cs="Arial"/>
            <w:sz w:val="25"/>
            <w:szCs w:val="25"/>
          </w:rPr>
          <w:t>electricity</w:t>
        </w:r>
      </w:hyperlink>
      <w:r>
        <w:rPr>
          <w:rFonts w:ascii="Arial" w:hAnsi="Arial" w:cs="Arial"/>
          <w:color w:val="000000"/>
          <w:sz w:val="25"/>
          <w:szCs w:val="25"/>
        </w:rPr>
        <w:t xml:space="preserve">. He invented the </w:t>
      </w:r>
      <w:hyperlink r:id="rId25" w:tooltip="Lightning rod" w:history="1">
        <w:r>
          <w:rPr>
            <w:rStyle w:val="Hyperlink"/>
            <w:rFonts w:ascii="Arial" w:hAnsi="Arial" w:cs="Arial"/>
            <w:sz w:val="25"/>
            <w:szCs w:val="25"/>
          </w:rPr>
          <w:t>lightning rod</w:t>
        </w:r>
      </w:hyperlink>
      <w:r>
        <w:rPr>
          <w:rFonts w:ascii="Arial" w:hAnsi="Arial" w:cs="Arial"/>
          <w:color w:val="000000"/>
          <w:sz w:val="25"/>
          <w:szCs w:val="25"/>
        </w:rPr>
        <w:t xml:space="preserve">, </w:t>
      </w:r>
      <w:hyperlink r:id="rId26" w:tooltip="Bifocals" w:history="1">
        <w:r>
          <w:rPr>
            <w:rStyle w:val="Hyperlink"/>
            <w:rFonts w:ascii="Arial" w:hAnsi="Arial" w:cs="Arial"/>
            <w:sz w:val="25"/>
            <w:szCs w:val="25"/>
          </w:rPr>
          <w:t>bifocals</w:t>
        </w:r>
      </w:hyperlink>
      <w:r>
        <w:rPr>
          <w:rFonts w:ascii="Arial" w:hAnsi="Arial" w:cs="Arial"/>
          <w:color w:val="000000"/>
          <w:sz w:val="25"/>
          <w:szCs w:val="25"/>
        </w:rPr>
        <w:t xml:space="preserve">, the </w:t>
      </w:r>
      <w:hyperlink r:id="rId27" w:tooltip="Franklin stove" w:history="1">
        <w:r>
          <w:rPr>
            <w:rStyle w:val="Hyperlink"/>
            <w:rFonts w:ascii="Arial" w:hAnsi="Arial" w:cs="Arial"/>
            <w:sz w:val="25"/>
            <w:szCs w:val="25"/>
          </w:rPr>
          <w:t>Franklin stove</w:t>
        </w:r>
      </w:hyperlink>
      <w:r>
        <w:rPr>
          <w:rFonts w:ascii="Arial" w:hAnsi="Arial" w:cs="Arial"/>
          <w:color w:val="000000"/>
          <w:sz w:val="25"/>
          <w:szCs w:val="25"/>
        </w:rPr>
        <w:t xml:space="preserve">, a carriage </w:t>
      </w:r>
      <w:hyperlink r:id="rId28" w:tooltip="Odometer" w:history="1">
        <w:r>
          <w:rPr>
            <w:rStyle w:val="Hyperlink"/>
            <w:rFonts w:ascii="Arial" w:hAnsi="Arial" w:cs="Arial"/>
            <w:sz w:val="25"/>
            <w:szCs w:val="25"/>
          </w:rPr>
          <w:t>odometer</w:t>
        </w:r>
      </w:hyperlink>
      <w:r>
        <w:rPr>
          <w:rFonts w:ascii="Arial" w:hAnsi="Arial" w:cs="Arial"/>
          <w:color w:val="000000"/>
          <w:sz w:val="25"/>
          <w:szCs w:val="25"/>
        </w:rPr>
        <w:t xml:space="preserve">, and </w:t>
      </w:r>
      <w:hyperlink r:id="rId29" w:anchor="Benjamin_Franklin.27s_armonica" w:tooltip="Glass harmonica" w:history="1">
        <w:r>
          <w:rPr>
            <w:rStyle w:val="Hyperlink"/>
            <w:rFonts w:ascii="Arial" w:hAnsi="Arial" w:cs="Arial"/>
            <w:sz w:val="25"/>
            <w:szCs w:val="25"/>
          </w:rPr>
          <w:t>a musical instrument</w:t>
        </w:r>
      </w:hyperlink>
      <w:r>
        <w:rPr>
          <w:rFonts w:ascii="Arial" w:hAnsi="Arial" w:cs="Arial"/>
          <w:color w:val="000000"/>
          <w:sz w:val="25"/>
          <w:szCs w:val="25"/>
        </w:rPr>
        <w:t xml:space="preserve">. </w:t>
      </w:r>
    </w:p>
    <w:p w:rsidR="00340376" w:rsidRDefault="00340376" w:rsidP="00340376">
      <w:pPr>
        <w:rPr>
          <w:rFonts w:ascii="Arial" w:hAnsi="Arial" w:cs="Arial"/>
          <w:color w:val="000000"/>
          <w:sz w:val="25"/>
          <w:szCs w:val="25"/>
        </w:rPr>
      </w:pPr>
      <w:r>
        <w:rPr>
          <w:rFonts w:ascii="Arial" w:hAnsi="Arial" w:cs="Arial"/>
          <w:color w:val="000000"/>
          <w:sz w:val="25"/>
          <w:szCs w:val="25"/>
        </w:rPr>
        <w:t xml:space="preserve">He formed both the first </w:t>
      </w:r>
      <w:hyperlink r:id="rId30" w:tooltip="Public library" w:history="1">
        <w:r>
          <w:rPr>
            <w:rStyle w:val="Hyperlink"/>
            <w:rFonts w:ascii="Arial" w:hAnsi="Arial" w:cs="Arial"/>
            <w:sz w:val="25"/>
            <w:szCs w:val="25"/>
          </w:rPr>
          <w:t>public lending library</w:t>
        </w:r>
      </w:hyperlink>
      <w:r>
        <w:rPr>
          <w:rFonts w:ascii="Arial" w:hAnsi="Arial" w:cs="Arial"/>
          <w:color w:val="000000"/>
          <w:sz w:val="25"/>
          <w:szCs w:val="25"/>
        </w:rPr>
        <w:t xml:space="preserve"> in America and first </w:t>
      </w:r>
      <w:hyperlink r:id="rId31" w:tooltip="Fire station" w:history="1">
        <w:r>
          <w:rPr>
            <w:rStyle w:val="Hyperlink"/>
            <w:rFonts w:ascii="Arial" w:hAnsi="Arial" w:cs="Arial"/>
            <w:sz w:val="25"/>
            <w:szCs w:val="25"/>
          </w:rPr>
          <w:t>fire department</w:t>
        </w:r>
      </w:hyperlink>
      <w:r>
        <w:rPr>
          <w:rFonts w:ascii="Arial" w:hAnsi="Arial" w:cs="Arial"/>
          <w:color w:val="000000"/>
          <w:sz w:val="25"/>
          <w:szCs w:val="25"/>
        </w:rPr>
        <w:t xml:space="preserve"> in Pennsylvania. He wrote and published </w:t>
      </w:r>
      <w:hyperlink r:id="rId32" w:tooltip="Poor Richard's Almanack" w:history="1">
        <w:r>
          <w:rPr>
            <w:rStyle w:val="Hyperlink"/>
            <w:rFonts w:ascii="Arial" w:hAnsi="Arial" w:cs="Arial"/>
            <w:i/>
            <w:iCs/>
            <w:sz w:val="25"/>
            <w:szCs w:val="25"/>
          </w:rPr>
          <w:t>Poor Richard's Almanack</w:t>
        </w:r>
      </w:hyperlink>
      <w:r>
        <w:rPr>
          <w:rFonts w:ascii="Arial" w:hAnsi="Arial" w:cs="Arial"/>
          <w:color w:val="000000"/>
          <w:sz w:val="25"/>
          <w:szCs w:val="25"/>
        </w:rPr>
        <w:t xml:space="preserve"> and the </w:t>
      </w:r>
      <w:hyperlink r:id="rId33" w:tooltip="Pennsylvania Gazette (newspaper)" w:history="1">
        <w:r>
          <w:rPr>
            <w:rStyle w:val="Hyperlink"/>
            <w:rFonts w:ascii="Arial" w:hAnsi="Arial" w:cs="Arial"/>
            <w:i/>
            <w:iCs/>
            <w:sz w:val="25"/>
            <w:szCs w:val="25"/>
          </w:rPr>
          <w:t>Pennsylvania Gazette</w:t>
        </w:r>
      </w:hyperlink>
      <w:r>
        <w:rPr>
          <w:rFonts w:ascii="Arial" w:hAnsi="Arial" w:cs="Arial"/>
          <w:color w:val="000000"/>
          <w:sz w:val="25"/>
          <w:szCs w:val="25"/>
        </w:rPr>
        <w:t xml:space="preserve">. He played a major role in establishing the </w:t>
      </w:r>
      <w:hyperlink r:id="rId34" w:tooltip="University of Pennsylvania" w:history="1">
        <w:r>
          <w:rPr>
            <w:rStyle w:val="Hyperlink"/>
            <w:rFonts w:ascii="Arial" w:hAnsi="Arial" w:cs="Arial"/>
            <w:sz w:val="25"/>
            <w:szCs w:val="25"/>
          </w:rPr>
          <w:t>University of Pennsylvania</w:t>
        </w:r>
      </w:hyperlink>
      <w:r>
        <w:rPr>
          <w:rFonts w:ascii="Arial" w:hAnsi="Arial" w:cs="Arial"/>
          <w:color w:val="000000"/>
          <w:sz w:val="25"/>
          <w:szCs w:val="25"/>
        </w:rPr>
        <w:t xml:space="preserve"> and </w:t>
      </w:r>
      <w:hyperlink r:id="rId35" w:tooltip="Franklin &amp; Marshall College" w:history="1">
        <w:r>
          <w:rPr>
            <w:rStyle w:val="Hyperlink"/>
            <w:rFonts w:ascii="Arial" w:hAnsi="Arial" w:cs="Arial"/>
            <w:sz w:val="25"/>
            <w:szCs w:val="25"/>
          </w:rPr>
          <w:t>Franklin &amp; Marshall College</w:t>
        </w:r>
      </w:hyperlink>
      <w:r>
        <w:rPr>
          <w:rFonts w:ascii="Arial" w:hAnsi="Arial" w:cs="Arial"/>
          <w:color w:val="000000"/>
          <w:sz w:val="25"/>
          <w:szCs w:val="25"/>
        </w:rPr>
        <w:t xml:space="preserve"> and was elected the first president of the </w:t>
      </w:r>
      <w:hyperlink r:id="rId36" w:tooltip="American Philosophical Society" w:history="1">
        <w:r>
          <w:rPr>
            <w:rStyle w:val="Hyperlink"/>
            <w:rFonts w:ascii="Arial" w:hAnsi="Arial" w:cs="Arial"/>
            <w:sz w:val="25"/>
            <w:szCs w:val="25"/>
          </w:rPr>
          <w:t>American Philosophical Society</w:t>
        </w:r>
      </w:hyperlink>
      <w:r>
        <w:rPr>
          <w:rFonts w:ascii="Arial" w:hAnsi="Arial" w:cs="Arial"/>
          <w:color w:val="000000"/>
          <w:sz w:val="25"/>
          <w:szCs w:val="25"/>
        </w:rPr>
        <w:t>.</w:t>
      </w:r>
    </w:p>
    <w:p w:rsidR="00340376" w:rsidRDefault="00340376" w:rsidP="00340376">
      <w:pPr>
        <w:rPr>
          <w:rFonts w:ascii="Arial" w:hAnsi="Arial" w:cs="Arial"/>
          <w:color w:val="000000"/>
          <w:sz w:val="25"/>
          <w:szCs w:val="25"/>
        </w:rPr>
      </w:pPr>
      <w:r>
        <w:rPr>
          <w:rFonts w:ascii="Arial" w:hAnsi="Arial" w:cs="Arial"/>
          <w:color w:val="000000"/>
          <w:sz w:val="25"/>
          <w:szCs w:val="25"/>
        </w:rPr>
        <w:t xml:space="preserve">He was an early proponent of </w:t>
      </w:r>
      <w:hyperlink r:id="rId37" w:tooltip="Thirteen Colonies" w:history="1">
        <w:r>
          <w:rPr>
            <w:rStyle w:val="Hyperlink"/>
            <w:rFonts w:ascii="Arial" w:hAnsi="Arial" w:cs="Arial"/>
            <w:sz w:val="25"/>
            <w:szCs w:val="25"/>
          </w:rPr>
          <w:t>colonial unity</w:t>
        </w:r>
      </w:hyperlink>
      <w:r>
        <w:rPr>
          <w:rFonts w:ascii="Arial" w:hAnsi="Arial" w:cs="Arial"/>
          <w:color w:val="000000"/>
          <w:sz w:val="25"/>
          <w:szCs w:val="25"/>
        </w:rPr>
        <w:t xml:space="preserve"> and as a political writer and activist he, more than anyone, invented the idea of an American nation</w:t>
      </w:r>
      <w:hyperlink r:id="rId38" w:anchor="cite_note-0" w:history="1">
        <w:r>
          <w:rPr>
            <w:rStyle w:val="Hyperlink"/>
            <w:rFonts w:ascii="Arial" w:hAnsi="Arial" w:cs="Arial"/>
            <w:sz w:val="25"/>
            <w:szCs w:val="25"/>
            <w:vertAlign w:val="superscript"/>
          </w:rPr>
          <w:t>[1]</w:t>
        </w:r>
      </w:hyperlink>
      <w:r>
        <w:rPr>
          <w:rFonts w:ascii="Arial" w:hAnsi="Arial" w:cs="Arial"/>
          <w:color w:val="000000"/>
          <w:sz w:val="25"/>
          <w:szCs w:val="25"/>
        </w:rPr>
        <w:t xml:space="preserve"> and as a diplomat during the </w:t>
      </w:r>
      <w:hyperlink r:id="rId39" w:tooltip="American Revolution" w:history="1">
        <w:r>
          <w:rPr>
            <w:rStyle w:val="Hyperlink"/>
            <w:rFonts w:ascii="Arial" w:hAnsi="Arial" w:cs="Arial"/>
            <w:sz w:val="25"/>
            <w:szCs w:val="25"/>
          </w:rPr>
          <w:t>American Revolution</w:t>
        </w:r>
      </w:hyperlink>
      <w:r>
        <w:rPr>
          <w:rFonts w:ascii="Arial" w:hAnsi="Arial" w:cs="Arial"/>
          <w:color w:val="000000"/>
          <w:sz w:val="25"/>
          <w:szCs w:val="25"/>
        </w:rPr>
        <w:t xml:space="preserve">, he secured the </w:t>
      </w:r>
      <w:hyperlink r:id="rId40" w:tooltip="Franco-American relations" w:history="1">
        <w:r>
          <w:rPr>
            <w:rStyle w:val="Hyperlink"/>
            <w:rFonts w:ascii="Arial" w:hAnsi="Arial" w:cs="Arial"/>
            <w:sz w:val="25"/>
            <w:szCs w:val="25"/>
          </w:rPr>
          <w:t>French alliance</w:t>
        </w:r>
      </w:hyperlink>
      <w:r>
        <w:rPr>
          <w:rFonts w:ascii="Arial" w:hAnsi="Arial" w:cs="Arial"/>
          <w:color w:val="000000"/>
          <w:sz w:val="25"/>
          <w:szCs w:val="25"/>
        </w:rPr>
        <w:t xml:space="preserve"> that helped to make independence possible. Toward the end of his life, he became one of the most prominent </w:t>
      </w:r>
      <w:hyperlink r:id="rId41" w:anchor="United_States" w:tooltip="Abolitionism" w:history="1">
        <w:r>
          <w:rPr>
            <w:rStyle w:val="Hyperlink"/>
            <w:rFonts w:ascii="Arial" w:hAnsi="Arial" w:cs="Arial"/>
            <w:sz w:val="25"/>
            <w:szCs w:val="25"/>
          </w:rPr>
          <w:t>abolitionists</w:t>
        </w:r>
      </w:hyperlink>
      <w:r>
        <w:rPr>
          <w:rFonts w:ascii="Arial" w:hAnsi="Arial" w:cs="Arial"/>
          <w:color w:val="000000"/>
          <w:sz w:val="25"/>
          <w:szCs w:val="25"/>
        </w:rPr>
        <w:t>.</w:t>
      </w:r>
    </w:p>
    <w:p w:rsidR="00340376" w:rsidRDefault="00340376" w:rsidP="00340376">
      <w:pPr>
        <w:rPr>
          <w:rFonts w:ascii="Arial" w:hAnsi="Arial"/>
          <w:b/>
          <w:sz w:val="24"/>
        </w:rPr>
      </w:pPr>
    </w:p>
    <w:p w:rsidR="00340376" w:rsidRDefault="00340376" w:rsidP="00340376">
      <w:pPr>
        <w:rPr>
          <w:rFonts w:ascii="Arial" w:hAnsi="Arial"/>
          <w:b/>
          <w:sz w:val="24"/>
        </w:rPr>
      </w:pPr>
      <w:r w:rsidRPr="00340376">
        <w:rPr>
          <w:rFonts w:ascii="Arial" w:hAnsi="Arial"/>
          <w:b/>
          <w:sz w:val="24"/>
        </w:rPr>
        <w:t>"Lighthouses are more useful than churches."</w:t>
      </w:r>
    </w:p>
    <w:p w:rsidR="00340376" w:rsidRPr="00B06B06" w:rsidRDefault="00340376">
      <w:pPr>
        <w:rPr>
          <w:rFonts w:ascii="Arial" w:hAnsi="Arial"/>
          <w:b/>
          <w:sz w:val="24"/>
        </w:rPr>
      </w:pPr>
    </w:p>
    <w:sectPr w:rsidR="00340376" w:rsidRPr="00B06B06" w:rsidSect="00E3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B06"/>
    <w:rsid w:val="00166FCE"/>
    <w:rsid w:val="00340376"/>
    <w:rsid w:val="00610A15"/>
    <w:rsid w:val="00735ED1"/>
    <w:rsid w:val="008B71B4"/>
    <w:rsid w:val="00957DE9"/>
    <w:rsid w:val="00AC2B68"/>
    <w:rsid w:val="00B06B06"/>
    <w:rsid w:val="00E17A41"/>
    <w:rsid w:val="00E31C2C"/>
    <w:rsid w:val="00E357EA"/>
    <w:rsid w:val="00EA4002"/>
    <w:rsid w:val="00EB0700"/>
    <w:rsid w:val="00F2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415A3C-9CC0-4111-AEC6-886F1E53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C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376"/>
    <w:rPr>
      <w:strike w:val="0"/>
      <w:dstrike w:val="0"/>
      <w:color w:val="002BB8"/>
      <w:u w:val="none"/>
      <w:effect w:val="none"/>
    </w:rPr>
  </w:style>
  <w:style w:type="paragraph" w:customStyle="1" w:styleId="categories1">
    <w:name w:val="categories1"/>
    <w:basedOn w:val="Normal"/>
    <w:rsid w:val="00EB0700"/>
    <w:pPr>
      <w:spacing w:after="180" w:line="240" w:lineRule="atLeast"/>
    </w:pPr>
    <w:rPr>
      <w:rFonts w:ascii="Trebuchet MS" w:eastAsia="Times New Roman" w:hAnsi="Trebuchet MS"/>
      <w:color w:val="666666"/>
      <w:sz w:val="17"/>
      <w:szCs w:val="17"/>
    </w:rPr>
  </w:style>
  <w:style w:type="character" w:customStyle="1" w:styleId="creationist1">
    <w:name w:val="creationist1"/>
    <w:basedOn w:val="DefaultParagraphFont"/>
    <w:rsid w:val="00EB0700"/>
    <w:rPr>
      <w:rFonts w:ascii="Comic Sans MS" w:hAnsi="Comic Sans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6858">
      <w:bodyDiv w:val="1"/>
      <w:marLeft w:val="0"/>
      <w:marRight w:val="0"/>
      <w:marTop w:val="0"/>
      <w:marBottom w:val="0"/>
      <w:divBdr>
        <w:top w:val="none" w:sz="0" w:space="0" w:color="auto"/>
        <w:left w:val="none" w:sz="0" w:space="0" w:color="auto"/>
        <w:bottom w:val="none" w:sz="0" w:space="0" w:color="auto"/>
        <w:right w:val="none" w:sz="0" w:space="0" w:color="auto"/>
      </w:divBdr>
    </w:div>
    <w:div w:id="206646736">
      <w:bodyDiv w:val="1"/>
      <w:marLeft w:val="0"/>
      <w:marRight w:val="0"/>
      <w:marTop w:val="0"/>
      <w:marBottom w:val="0"/>
      <w:divBdr>
        <w:top w:val="none" w:sz="0" w:space="0" w:color="auto"/>
        <w:left w:val="none" w:sz="0" w:space="0" w:color="auto"/>
        <w:bottom w:val="none" w:sz="0" w:space="0" w:color="auto"/>
        <w:right w:val="none" w:sz="0" w:space="0" w:color="auto"/>
      </w:divBdr>
      <w:divsChild>
        <w:div w:id="1493645326">
          <w:marLeft w:val="0"/>
          <w:marRight w:val="0"/>
          <w:marTop w:val="180"/>
          <w:marBottom w:val="0"/>
          <w:divBdr>
            <w:top w:val="single" w:sz="36" w:space="0" w:color="3C3533"/>
            <w:left w:val="none" w:sz="0" w:space="0" w:color="auto"/>
            <w:bottom w:val="none" w:sz="0" w:space="0" w:color="auto"/>
            <w:right w:val="none" w:sz="0" w:space="0" w:color="auto"/>
          </w:divBdr>
          <w:divsChild>
            <w:div w:id="2132311741">
              <w:marLeft w:val="0"/>
              <w:marRight w:val="0"/>
              <w:marTop w:val="0"/>
              <w:marBottom w:val="0"/>
              <w:divBdr>
                <w:top w:val="none" w:sz="0" w:space="0" w:color="auto"/>
                <w:left w:val="none" w:sz="0" w:space="0" w:color="auto"/>
                <w:bottom w:val="none" w:sz="0" w:space="0" w:color="auto"/>
                <w:right w:val="none" w:sz="0" w:space="0" w:color="auto"/>
              </w:divBdr>
              <w:divsChild>
                <w:div w:id="436293617">
                  <w:marLeft w:val="0"/>
                  <w:marRight w:val="0"/>
                  <w:marTop w:val="0"/>
                  <w:marBottom w:val="0"/>
                  <w:divBdr>
                    <w:top w:val="none" w:sz="0" w:space="0" w:color="auto"/>
                    <w:left w:val="none" w:sz="0" w:space="0" w:color="auto"/>
                    <w:bottom w:val="none" w:sz="0" w:space="0" w:color="auto"/>
                    <w:right w:val="none" w:sz="0" w:space="0" w:color="auto"/>
                  </w:divBdr>
                  <w:divsChild>
                    <w:div w:id="1195466376">
                      <w:marLeft w:val="0"/>
                      <w:marRight w:val="0"/>
                      <w:marTop w:val="0"/>
                      <w:marBottom w:val="0"/>
                      <w:divBdr>
                        <w:top w:val="none" w:sz="0" w:space="0" w:color="auto"/>
                        <w:left w:val="none" w:sz="0" w:space="0" w:color="auto"/>
                        <w:bottom w:val="none" w:sz="0" w:space="0" w:color="auto"/>
                        <w:right w:val="none" w:sz="0" w:space="0" w:color="auto"/>
                      </w:divBdr>
                      <w:divsChild>
                        <w:div w:id="538510692">
                          <w:blockQuote w:val="1"/>
                          <w:marLeft w:val="180"/>
                          <w:marRight w:val="180"/>
                          <w:marTop w:val="0"/>
                          <w:marBottom w:val="270"/>
                          <w:divBdr>
                            <w:top w:val="none" w:sz="0" w:space="0" w:color="auto"/>
                            <w:left w:val="single" w:sz="12" w:space="9" w:color="DDDDDD"/>
                            <w:bottom w:val="none" w:sz="0" w:space="0" w:color="auto"/>
                            <w:right w:val="none" w:sz="0" w:space="0" w:color="auto"/>
                          </w:divBdr>
                        </w:div>
                        <w:div w:id="1000038929">
                          <w:blockQuote w:val="1"/>
                          <w:marLeft w:val="180"/>
                          <w:marRight w:val="180"/>
                          <w:marTop w:val="0"/>
                          <w:marBottom w:val="270"/>
                          <w:divBdr>
                            <w:top w:val="none" w:sz="0" w:space="0" w:color="auto"/>
                            <w:left w:val="single" w:sz="12" w:space="9" w:color="DDDDDD"/>
                            <w:bottom w:val="none" w:sz="0" w:space="0" w:color="auto"/>
                            <w:right w:val="none" w:sz="0" w:space="0" w:color="auto"/>
                          </w:divBdr>
                        </w:div>
                        <w:div w:id="1418862261">
                          <w:blockQuote w:val="1"/>
                          <w:marLeft w:val="180"/>
                          <w:marRight w:val="180"/>
                          <w:marTop w:val="0"/>
                          <w:marBottom w:val="270"/>
                          <w:divBdr>
                            <w:top w:val="none" w:sz="0" w:space="0" w:color="auto"/>
                            <w:left w:val="single" w:sz="12" w:space="9" w:color="DDDDDD"/>
                            <w:bottom w:val="none" w:sz="0" w:space="0" w:color="auto"/>
                            <w:right w:val="none" w:sz="0" w:space="0" w:color="auto"/>
                          </w:divBdr>
                        </w:div>
                      </w:divsChild>
                    </w:div>
                  </w:divsChild>
                </w:div>
              </w:divsChild>
            </w:div>
          </w:divsChild>
        </w:div>
      </w:divsChild>
    </w:div>
    <w:div w:id="289481183">
      <w:bodyDiv w:val="1"/>
      <w:marLeft w:val="0"/>
      <w:marRight w:val="0"/>
      <w:marTop w:val="0"/>
      <w:marBottom w:val="0"/>
      <w:divBdr>
        <w:top w:val="none" w:sz="0" w:space="0" w:color="auto"/>
        <w:left w:val="none" w:sz="0" w:space="0" w:color="auto"/>
        <w:bottom w:val="none" w:sz="0" w:space="0" w:color="auto"/>
        <w:right w:val="none" w:sz="0" w:space="0" w:color="auto"/>
      </w:divBdr>
      <w:divsChild>
        <w:div w:id="1436364320">
          <w:marLeft w:val="0"/>
          <w:marRight w:val="0"/>
          <w:marTop w:val="0"/>
          <w:marBottom w:val="0"/>
          <w:divBdr>
            <w:top w:val="none" w:sz="0" w:space="0" w:color="auto"/>
            <w:left w:val="none" w:sz="0" w:space="0" w:color="auto"/>
            <w:bottom w:val="none" w:sz="0" w:space="0" w:color="auto"/>
            <w:right w:val="none" w:sz="0" w:space="0" w:color="auto"/>
          </w:divBdr>
          <w:divsChild>
            <w:div w:id="2102483960">
              <w:marLeft w:val="0"/>
              <w:marRight w:val="0"/>
              <w:marTop w:val="0"/>
              <w:marBottom w:val="0"/>
              <w:divBdr>
                <w:top w:val="none" w:sz="0" w:space="0" w:color="auto"/>
                <w:left w:val="none" w:sz="0" w:space="0" w:color="auto"/>
                <w:bottom w:val="none" w:sz="0" w:space="0" w:color="auto"/>
                <w:right w:val="none" w:sz="0" w:space="0" w:color="auto"/>
              </w:divBdr>
              <w:divsChild>
                <w:div w:id="457799541">
                  <w:marLeft w:val="0"/>
                  <w:marRight w:val="0"/>
                  <w:marTop w:val="0"/>
                  <w:marBottom w:val="0"/>
                  <w:divBdr>
                    <w:top w:val="none" w:sz="0" w:space="0" w:color="auto"/>
                    <w:left w:val="none" w:sz="0" w:space="0" w:color="auto"/>
                    <w:bottom w:val="none" w:sz="0" w:space="0" w:color="auto"/>
                    <w:right w:val="none" w:sz="0" w:space="0" w:color="auto"/>
                  </w:divBdr>
                  <w:divsChild>
                    <w:div w:id="1904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7404">
      <w:bodyDiv w:val="1"/>
      <w:marLeft w:val="0"/>
      <w:marRight w:val="0"/>
      <w:marTop w:val="0"/>
      <w:marBottom w:val="0"/>
      <w:divBdr>
        <w:top w:val="none" w:sz="0" w:space="0" w:color="auto"/>
        <w:left w:val="none" w:sz="0" w:space="0" w:color="auto"/>
        <w:bottom w:val="none" w:sz="0" w:space="0" w:color="auto"/>
        <w:right w:val="none" w:sz="0" w:space="0" w:color="auto"/>
      </w:divBdr>
    </w:div>
    <w:div w:id="13790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nuary_17" TargetMode="External"/><Relationship Id="rId13" Type="http://schemas.openxmlformats.org/officeDocument/2006/relationships/hyperlink" Target="http://en.wikipedia.org/wiki/January_6" TargetMode="External"/><Relationship Id="rId18" Type="http://schemas.openxmlformats.org/officeDocument/2006/relationships/hyperlink" Target="http://en.wikipedia.org/wiki/Scientist" TargetMode="External"/><Relationship Id="rId26" Type="http://schemas.openxmlformats.org/officeDocument/2006/relationships/hyperlink" Target="http://en.wikipedia.org/wiki/Bifocals" TargetMode="External"/><Relationship Id="rId39" Type="http://schemas.openxmlformats.org/officeDocument/2006/relationships/hyperlink" Target="http://en.wikipedia.org/wiki/American_Revolution" TargetMode="External"/><Relationship Id="rId3" Type="http://schemas.openxmlformats.org/officeDocument/2006/relationships/webSettings" Target="webSettings.xml"/><Relationship Id="rId21" Type="http://schemas.openxmlformats.org/officeDocument/2006/relationships/hyperlink" Target="http://en.wikipedia.org/wiki/Diplomacy" TargetMode="External"/><Relationship Id="rId34" Type="http://schemas.openxmlformats.org/officeDocument/2006/relationships/hyperlink" Target="http://en.wikipedia.org/wiki/University_of_Pennsylvania" TargetMode="External"/><Relationship Id="rId42" Type="http://schemas.openxmlformats.org/officeDocument/2006/relationships/fontTable" Target="fontTable.xml"/><Relationship Id="rId7" Type="http://schemas.openxmlformats.org/officeDocument/2006/relationships/hyperlink" Target="http://www.mysanantonio.com/news/religion/stories/MYSA062708.EN.church.exorcism.46415f9e.html" TargetMode="External"/><Relationship Id="rId12" Type="http://schemas.openxmlformats.org/officeDocument/2006/relationships/hyperlink" Target="http://en.wikipedia.org/wiki/Old_Style_and_New_Style_dates" TargetMode="External"/><Relationship Id="rId17" Type="http://schemas.openxmlformats.org/officeDocument/2006/relationships/hyperlink" Target="http://en.wikipedia.org/wiki/Author" TargetMode="External"/><Relationship Id="rId25" Type="http://schemas.openxmlformats.org/officeDocument/2006/relationships/hyperlink" Target="http://en.wikipedia.org/wiki/Lightning_rod" TargetMode="External"/><Relationship Id="rId33" Type="http://schemas.openxmlformats.org/officeDocument/2006/relationships/hyperlink" Target="http://en.wikipedia.org/wiki/Pennsylvania_Gazette_%28newspaper%29" TargetMode="External"/><Relationship Id="rId38" Type="http://schemas.openxmlformats.org/officeDocument/2006/relationships/hyperlink" Target="http://en.wikipedia.org/wiki/Benjamin_franklin" TargetMode="External"/><Relationship Id="rId2" Type="http://schemas.openxmlformats.org/officeDocument/2006/relationships/settings" Target="settings.xml"/><Relationship Id="rId16" Type="http://schemas.openxmlformats.org/officeDocument/2006/relationships/hyperlink" Target="http://en.wikipedia.org/wiki/United_States" TargetMode="External"/><Relationship Id="rId20" Type="http://schemas.openxmlformats.org/officeDocument/2006/relationships/hyperlink" Target="http://en.wikipedia.org/wiki/Politician" TargetMode="External"/><Relationship Id="rId29" Type="http://schemas.openxmlformats.org/officeDocument/2006/relationships/hyperlink" Target="http://en.wikipedia.org/wiki/Glass_harmonica" TargetMode="External"/><Relationship Id="rId41" Type="http://schemas.openxmlformats.org/officeDocument/2006/relationships/hyperlink" Target="http://en.wikipedia.org/wiki/Abolitionism" TargetMode="External"/><Relationship Id="rId1" Type="http://schemas.openxmlformats.org/officeDocument/2006/relationships/styles" Target="styles.xml"/><Relationship Id="rId6" Type="http://schemas.openxmlformats.org/officeDocument/2006/relationships/hyperlink" Target="http://www.msnbc.msn.com/id/25423465/" TargetMode="External"/><Relationship Id="rId11" Type="http://schemas.openxmlformats.org/officeDocument/2006/relationships/hyperlink" Target="http://en.wikipedia.org/wiki/1790" TargetMode="External"/><Relationship Id="rId24" Type="http://schemas.openxmlformats.org/officeDocument/2006/relationships/hyperlink" Target="http://en.wikipedia.org/wiki/Electricity" TargetMode="External"/><Relationship Id="rId32" Type="http://schemas.openxmlformats.org/officeDocument/2006/relationships/hyperlink" Target="http://en.wikipedia.org/wiki/Poor_Richard%27s_Almanack" TargetMode="External"/><Relationship Id="rId37" Type="http://schemas.openxmlformats.org/officeDocument/2006/relationships/hyperlink" Target="http://en.wikipedia.org/wiki/Thirteen_Colonies" TargetMode="External"/><Relationship Id="rId40" Type="http://schemas.openxmlformats.org/officeDocument/2006/relationships/hyperlink" Target="http://en.wikipedia.org/wiki/Franco-American_relations" TargetMode="External"/><Relationship Id="rId5" Type="http://schemas.openxmlformats.org/officeDocument/2006/relationships/hyperlink" Target="http://scienceblogs.com/pharyngula/religion/" TargetMode="External"/><Relationship Id="rId15" Type="http://schemas.openxmlformats.org/officeDocument/2006/relationships/hyperlink" Target="http://en.wikipedia.org/wiki/Founding_Fathers_of_the_United_States" TargetMode="External"/><Relationship Id="rId23" Type="http://schemas.openxmlformats.org/officeDocument/2006/relationships/hyperlink" Target="http://en.wikipedia.org/wiki/History_of_physics" TargetMode="External"/><Relationship Id="rId28" Type="http://schemas.openxmlformats.org/officeDocument/2006/relationships/hyperlink" Target="http://en.wikipedia.org/wiki/Odometer" TargetMode="External"/><Relationship Id="rId36" Type="http://schemas.openxmlformats.org/officeDocument/2006/relationships/hyperlink" Target="http://en.wikipedia.org/wiki/American_Philosophical_Society" TargetMode="External"/><Relationship Id="rId10" Type="http://schemas.openxmlformats.org/officeDocument/2006/relationships/hyperlink" Target="http://en.wikipedia.org/wiki/April_17" TargetMode="External"/><Relationship Id="rId19" Type="http://schemas.openxmlformats.org/officeDocument/2006/relationships/hyperlink" Target="http://en.wikipedia.org/wiki/Inventor" TargetMode="External"/><Relationship Id="rId31" Type="http://schemas.openxmlformats.org/officeDocument/2006/relationships/hyperlink" Target="http://en.wikipedia.org/wiki/Fire_station" TargetMode="External"/><Relationship Id="rId4" Type="http://schemas.openxmlformats.org/officeDocument/2006/relationships/hyperlink" Target="http://scienceblogs.com/pharyngula/2008/06/texas_court_approves_traumatic.php" TargetMode="External"/><Relationship Id="rId9" Type="http://schemas.openxmlformats.org/officeDocument/2006/relationships/hyperlink" Target="http://en.wikipedia.org/wiki/1706" TargetMode="External"/><Relationship Id="rId14" Type="http://schemas.openxmlformats.org/officeDocument/2006/relationships/hyperlink" Target="http://en.wikipedia.org/wiki/1705" TargetMode="External"/><Relationship Id="rId22" Type="http://schemas.openxmlformats.org/officeDocument/2006/relationships/hyperlink" Target="http://en.wikipedia.org/wiki/American_Enlightenment" TargetMode="External"/><Relationship Id="rId27" Type="http://schemas.openxmlformats.org/officeDocument/2006/relationships/hyperlink" Target="http://en.wikipedia.org/wiki/Franklin_stove" TargetMode="External"/><Relationship Id="rId30" Type="http://schemas.openxmlformats.org/officeDocument/2006/relationships/hyperlink" Target="http://en.wikipedia.org/wiki/Public_library" TargetMode="External"/><Relationship Id="rId35" Type="http://schemas.openxmlformats.org/officeDocument/2006/relationships/hyperlink" Target="http://en.wikipedia.org/wiki/Franklin_%26_Marshall_Colleg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1857</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12418</CharactersWithSpaces>
  <SharedDoc>false</SharedDoc>
  <HLinks>
    <vt:vector size="228" baseType="variant">
      <vt:variant>
        <vt:i4>327791</vt:i4>
      </vt:variant>
      <vt:variant>
        <vt:i4>111</vt:i4>
      </vt:variant>
      <vt:variant>
        <vt:i4>0</vt:i4>
      </vt:variant>
      <vt:variant>
        <vt:i4>5</vt:i4>
      </vt:variant>
      <vt:variant>
        <vt:lpwstr>http://en.wikipedia.org/wiki/Abolitionism</vt:lpwstr>
      </vt:variant>
      <vt:variant>
        <vt:lpwstr>United_States</vt:lpwstr>
      </vt:variant>
      <vt:variant>
        <vt:i4>3276822</vt:i4>
      </vt:variant>
      <vt:variant>
        <vt:i4>108</vt:i4>
      </vt:variant>
      <vt:variant>
        <vt:i4>0</vt:i4>
      </vt:variant>
      <vt:variant>
        <vt:i4>5</vt:i4>
      </vt:variant>
      <vt:variant>
        <vt:lpwstr>http://en.wikipedia.org/wiki/Franco-American_relations</vt:lpwstr>
      </vt:variant>
      <vt:variant>
        <vt:lpwstr/>
      </vt:variant>
      <vt:variant>
        <vt:i4>3407956</vt:i4>
      </vt:variant>
      <vt:variant>
        <vt:i4>105</vt:i4>
      </vt:variant>
      <vt:variant>
        <vt:i4>0</vt:i4>
      </vt:variant>
      <vt:variant>
        <vt:i4>5</vt:i4>
      </vt:variant>
      <vt:variant>
        <vt:lpwstr>http://en.wikipedia.org/wiki/American_Revolution</vt:lpwstr>
      </vt:variant>
      <vt:variant>
        <vt:lpwstr/>
      </vt:variant>
      <vt:variant>
        <vt:i4>6357118</vt:i4>
      </vt:variant>
      <vt:variant>
        <vt:i4>102</vt:i4>
      </vt:variant>
      <vt:variant>
        <vt:i4>0</vt:i4>
      </vt:variant>
      <vt:variant>
        <vt:i4>5</vt:i4>
      </vt:variant>
      <vt:variant>
        <vt:lpwstr>http://en.wikipedia.org/wiki/Benjamin_franklin</vt:lpwstr>
      </vt:variant>
      <vt:variant>
        <vt:lpwstr>cite_note-0</vt:lpwstr>
      </vt:variant>
      <vt:variant>
        <vt:i4>5636128</vt:i4>
      </vt:variant>
      <vt:variant>
        <vt:i4>99</vt:i4>
      </vt:variant>
      <vt:variant>
        <vt:i4>0</vt:i4>
      </vt:variant>
      <vt:variant>
        <vt:i4>5</vt:i4>
      </vt:variant>
      <vt:variant>
        <vt:lpwstr>http://en.wikipedia.org/wiki/Thirteen_Colonies</vt:lpwstr>
      </vt:variant>
      <vt:variant>
        <vt:lpwstr/>
      </vt:variant>
      <vt:variant>
        <vt:i4>7209004</vt:i4>
      </vt:variant>
      <vt:variant>
        <vt:i4>96</vt:i4>
      </vt:variant>
      <vt:variant>
        <vt:i4>0</vt:i4>
      </vt:variant>
      <vt:variant>
        <vt:i4>5</vt:i4>
      </vt:variant>
      <vt:variant>
        <vt:lpwstr>http://en.wikipedia.org/wiki/American_Philosophical_Society</vt:lpwstr>
      </vt:variant>
      <vt:variant>
        <vt:lpwstr/>
      </vt:variant>
      <vt:variant>
        <vt:i4>3670040</vt:i4>
      </vt:variant>
      <vt:variant>
        <vt:i4>93</vt:i4>
      </vt:variant>
      <vt:variant>
        <vt:i4>0</vt:i4>
      </vt:variant>
      <vt:variant>
        <vt:i4>5</vt:i4>
      </vt:variant>
      <vt:variant>
        <vt:lpwstr>http://en.wikipedia.org/wiki/Franklin_%26_Marshall_College</vt:lpwstr>
      </vt:variant>
      <vt:variant>
        <vt:lpwstr/>
      </vt:variant>
      <vt:variant>
        <vt:i4>5308437</vt:i4>
      </vt:variant>
      <vt:variant>
        <vt:i4>90</vt:i4>
      </vt:variant>
      <vt:variant>
        <vt:i4>0</vt:i4>
      </vt:variant>
      <vt:variant>
        <vt:i4>5</vt:i4>
      </vt:variant>
      <vt:variant>
        <vt:lpwstr>http://en.wikipedia.org/wiki/University_of_Pennsylvania</vt:lpwstr>
      </vt:variant>
      <vt:variant>
        <vt:lpwstr/>
      </vt:variant>
      <vt:variant>
        <vt:i4>851992</vt:i4>
      </vt:variant>
      <vt:variant>
        <vt:i4>87</vt:i4>
      </vt:variant>
      <vt:variant>
        <vt:i4>0</vt:i4>
      </vt:variant>
      <vt:variant>
        <vt:i4>5</vt:i4>
      </vt:variant>
      <vt:variant>
        <vt:lpwstr>http://en.wikipedia.org/wiki/Pennsylvania_Gazette_%28newspaper%29</vt:lpwstr>
      </vt:variant>
      <vt:variant>
        <vt:lpwstr/>
      </vt:variant>
      <vt:variant>
        <vt:i4>6684796</vt:i4>
      </vt:variant>
      <vt:variant>
        <vt:i4>84</vt:i4>
      </vt:variant>
      <vt:variant>
        <vt:i4>0</vt:i4>
      </vt:variant>
      <vt:variant>
        <vt:i4>5</vt:i4>
      </vt:variant>
      <vt:variant>
        <vt:lpwstr>http://en.wikipedia.org/wiki/Poor_Richard%27s_Almanack</vt:lpwstr>
      </vt:variant>
      <vt:variant>
        <vt:lpwstr/>
      </vt:variant>
      <vt:variant>
        <vt:i4>3866690</vt:i4>
      </vt:variant>
      <vt:variant>
        <vt:i4>81</vt:i4>
      </vt:variant>
      <vt:variant>
        <vt:i4>0</vt:i4>
      </vt:variant>
      <vt:variant>
        <vt:i4>5</vt:i4>
      </vt:variant>
      <vt:variant>
        <vt:lpwstr>http://en.wikipedia.org/wiki/Fire_station</vt:lpwstr>
      </vt:variant>
      <vt:variant>
        <vt:lpwstr/>
      </vt:variant>
      <vt:variant>
        <vt:i4>5373984</vt:i4>
      </vt:variant>
      <vt:variant>
        <vt:i4>78</vt:i4>
      </vt:variant>
      <vt:variant>
        <vt:i4>0</vt:i4>
      </vt:variant>
      <vt:variant>
        <vt:i4>5</vt:i4>
      </vt:variant>
      <vt:variant>
        <vt:lpwstr>http://en.wikipedia.org/wiki/Public_library</vt:lpwstr>
      </vt:variant>
      <vt:variant>
        <vt:lpwstr/>
      </vt:variant>
      <vt:variant>
        <vt:i4>5046385</vt:i4>
      </vt:variant>
      <vt:variant>
        <vt:i4>75</vt:i4>
      </vt:variant>
      <vt:variant>
        <vt:i4>0</vt:i4>
      </vt:variant>
      <vt:variant>
        <vt:i4>5</vt:i4>
      </vt:variant>
      <vt:variant>
        <vt:lpwstr>http://en.wikipedia.org/wiki/Glass_harmonica</vt:lpwstr>
      </vt:variant>
      <vt:variant>
        <vt:lpwstr>Benjamin_Franklin.27s_armonica</vt:lpwstr>
      </vt:variant>
      <vt:variant>
        <vt:i4>2031688</vt:i4>
      </vt:variant>
      <vt:variant>
        <vt:i4>72</vt:i4>
      </vt:variant>
      <vt:variant>
        <vt:i4>0</vt:i4>
      </vt:variant>
      <vt:variant>
        <vt:i4>5</vt:i4>
      </vt:variant>
      <vt:variant>
        <vt:lpwstr>http://en.wikipedia.org/wiki/Odometer</vt:lpwstr>
      </vt:variant>
      <vt:variant>
        <vt:lpwstr/>
      </vt:variant>
      <vt:variant>
        <vt:i4>4653111</vt:i4>
      </vt:variant>
      <vt:variant>
        <vt:i4>69</vt:i4>
      </vt:variant>
      <vt:variant>
        <vt:i4>0</vt:i4>
      </vt:variant>
      <vt:variant>
        <vt:i4>5</vt:i4>
      </vt:variant>
      <vt:variant>
        <vt:lpwstr>http://en.wikipedia.org/wiki/Franklin_stove</vt:lpwstr>
      </vt:variant>
      <vt:variant>
        <vt:lpwstr/>
      </vt:variant>
      <vt:variant>
        <vt:i4>1310802</vt:i4>
      </vt:variant>
      <vt:variant>
        <vt:i4>66</vt:i4>
      </vt:variant>
      <vt:variant>
        <vt:i4>0</vt:i4>
      </vt:variant>
      <vt:variant>
        <vt:i4>5</vt:i4>
      </vt:variant>
      <vt:variant>
        <vt:lpwstr>http://en.wikipedia.org/wiki/Bifocals</vt:lpwstr>
      </vt:variant>
      <vt:variant>
        <vt:lpwstr/>
      </vt:variant>
      <vt:variant>
        <vt:i4>7864324</vt:i4>
      </vt:variant>
      <vt:variant>
        <vt:i4>63</vt:i4>
      </vt:variant>
      <vt:variant>
        <vt:i4>0</vt:i4>
      </vt:variant>
      <vt:variant>
        <vt:i4>5</vt:i4>
      </vt:variant>
      <vt:variant>
        <vt:lpwstr>http://en.wikipedia.org/wiki/Lightning_rod</vt:lpwstr>
      </vt:variant>
      <vt:variant>
        <vt:lpwstr/>
      </vt:variant>
      <vt:variant>
        <vt:i4>1179743</vt:i4>
      </vt:variant>
      <vt:variant>
        <vt:i4>60</vt:i4>
      </vt:variant>
      <vt:variant>
        <vt:i4>0</vt:i4>
      </vt:variant>
      <vt:variant>
        <vt:i4>5</vt:i4>
      </vt:variant>
      <vt:variant>
        <vt:lpwstr>http://en.wikipedia.org/wiki/Electricity</vt:lpwstr>
      </vt:variant>
      <vt:variant>
        <vt:lpwstr/>
      </vt:variant>
      <vt:variant>
        <vt:i4>5898243</vt:i4>
      </vt:variant>
      <vt:variant>
        <vt:i4>57</vt:i4>
      </vt:variant>
      <vt:variant>
        <vt:i4>0</vt:i4>
      </vt:variant>
      <vt:variant>
        <vt:i4>5</vt:i4>
      </vt:variant>
      <vt:variant>
        <vt:lpwstr>http://en.wikipedia.org/wiki/History_of_physics</vt:lpwstr>
      </vt:variant>
      <vt:variant>
        <vt:lpwstr/>
      </vt:variant>
      <vt:variant>
        <vt:i4>4522038</vt:i4>
      </vt:variant>
      <vt:variant>
        <vt:i4>54</vt:i4>
      </vt:variant>
      <vt:variant>
        <vt:i4>0</vt:i4>
      </vt:variant>
      <vt:variant>
        <vt:i4>5</vt:i4>
      </vt:variant>
      <vt:variant>
        <vt:lpwstr>http://en.wikipedia.org/wiki/American_Enlightenment</vt:lpwstr>
      </vt:variant>
      <vt:variant>
        <vt:lpwstr/>
      </vt:variant>
      <vt:variant>
        <vt:i4>8126526</vt:i4>
      </vt:variant>
      <vt:variant>
        <vt:i4>51</vt:i4>
      </vt:variant>
      <vt:variant>
        <vt:i4>0</vt:i4>
      </vt:variant>
      <vt:variant>
        <vt:i4>5</vt:i4>
      </vt:variant>
      <vt:variant>
        <vt:lpwstr>http://en.wikipedia.org/wiki/Diplomacy</vt:lpwstr>
      </vt:variant>
      <vt:variant>
        <vt:lpwstr/>
      </vt:variant>
      <vt:variant>
        <vt:i4>7667763</vt:i4>
      </vt:variant>
      <vt:variant>
        <vt:i4>48</vt:i4>
      </vt:variant>
      <vt:variant>
        <vt:i4>0</vt:i4>
      </vt:variant>
      <vt:variant>
        <vt:i4>5</vt:i4>
      </vt:variant>
      <vt:variant>
        <vt:lpwstr>http://en.wikipedia.org/wiki/Politician</vt:lpwstr>
      </vt:variant>
      <vt:variant>
        <vt:lpwstr/>
      </vt:variant>
      <vt:variant>
        <vt:i4>65610</vt:i4>
      </vt:variant>
      <vt:variant>
        <vt:i4>45</vt:i4>
      </vt:variant>
      <vt:variant>
        <vt:i4>0</vt:i4>
      </vt:variant>
      <vt:variant>
        <vt:i4>5</vt:i4>
      </vt:variant>
      <vt:variant>
        <vt:lpwstr>http://en.wikipedia.org/wiki/Inventor</vt:lpwstr>
      </vt:variant>
      <vt:variant>
        <vt:lpwstr/>
      </vt:variant>
      <vt:variant>
        <vt:i4>7733300</vt:i4>
      </vt:variant>
      <vt:variant>
        <vt:i4>42</vt:i4>
      </vt:variant>
      <vt:variant>
        <vt:i4>0</vt:i4>
      </vt:variant>
      <vt:variant>
        <vt:i4>5</vt:i4>
      </vt:variant>
      <vt:variant>
        <vt:lpwstr>http://en.wikipedia.org/wiki/Scientist</vt:lpwstr>
      </vt:variant>
      <vt:variant>
        <vt:lpwstr/>
      </vt:variant>
      <vt:variant>
        <vt:i4>6619176</vt:i4>
      </vt:variant>
      <vt:variant>
        <vt:i4>39</vt:i4>
      </vt:variant>
      <vt:variant>
        <vt:i4>0</vt:i4>
      </vt:variant>
      <vt:variant>
        <vt:i4>5</vt:i4>
      </vt:variant>
      <vt:variant>
        <vt:lpwstr>http://en.wikipedia.org/wiki/Author</vt:lpwstr>
      </vt:variant>
      <vt:variant>
        <vt:lpwstr/>
      </vt:variant>
      <vt:variant>
        <vt:i4>4849724</vt:i4>
      </vt:variant>
      <vt:variant>
        <vt:i4>36</vt:i4>
      </vt:variant>
      <vt:variant>
        <vt:i4>0</vt:i4>
      </vt:variant>
      <vt:variant>
        <vt:i4>5</vt:i4>
      </vt:variant>
      <vt:variant>
        <vt:lpwstr>http://en.wikipedia.org/wiki/United_States</vt:lpwstr>
      </vt:variant>
      <vt:variant>
        <vt:lpwstr/>
      </vt:variant>
      <vt:variant>
        <vt:i4>6225968</vt:i4>
      </vt:variant>
      <vt:variant>
        <vt:i4>33</vt:i4>
      </vt:variant>
      <vt:variant>
        <vt:i4>0</vt:i4>
      </vt:variant>
      <vt:variant>
        <vt:i4>5</vt:i4>
      </vt:variant>
      <vt:variant>
        <vt:lpwstr>http://en.wikipedia.org/wiki/Founding_Fathers_of_the_United_States</vt:lpwstr>
      </vt:variant>
      <vt:variant>
        <vt:lpwstr/>
      </vt:variant>
      <vt:variant>
        <vt:i4>1966082</vt:i4>
      </vt:variant>
      <vt:variant>
        <vt:i4>30</vt:i4>
      </vt:variant>
      <vt:variant>
        <vt:i4>0</vt:i4>
      </vt:variant>
      <vt:variant>
        <vt:i4>5</vt:i4>
      </vt:variant>
      <vt:variant>
        <vt:lpwstr>http://en.wikipedia.org/wiki/1705</vt:lpwstr>
      </vt:variant>
      <vt:variant>
        <vt:lpwstr/>
      </vt:variant>
      <vt:variant>
        <vt:i4>3473420</vt:i4>
      </vt:variant>
      <vt:variant>
        <vt:i4>27</vt:i4>
      </vt:variant>
      <vt:variant>
        <vt:i4>0</vt:i4>
      </vt:variant>
      <vt:variant>
        <vt:i4>5</vt:i4>
      </vt:variant>
      <vt:variant>
        <vt:lpwstr>http://en.wikipedia.org/wiki/January_6</vt:lpwstr>
      </vt:variant>
      <vt:variant>
        <vt:lpwstr/>
      </vt:variant>
      <vt:variant>
        <vt:i4>7012361</vt:i4>
      </vt:variant>
      <vt:variant>
        <vt:i4>24</vt:i4>
      </vt:variant>
      <vt:variant>
        <vt:i4>0</vt:i4>
      </vt:variant>
      <vt:variant>
        <vt:i4>5</vt:i4>
      </vt:variant>
      <vt:variant>
        <vt:lpwstr>http://en.wikipedia.org/wiki/Old_Style_and_New_Style_dates</vt:lpwstr>
      </vt:variant>
      <vt:variant>
        <vt:lpwstr/>
      </vt:variant>
      <vt:variant>
        <vt:i4>1507330</vt:i4>
      </vt:variant>
      <vt:variant>
        <vt:i4>21</vt:i4>
      </vt:variant>
      <vt:variant>
        <vt:i4>0</vt:i4>
      </vt:variant>
      <vt:variant>
        <vt:i4>5</vt:i4>
      </vt:variant>
      <vt:variant>
        <vt:lpwstr>http://en.wikipedia.org/wiki/1790</vt:lpwstr>
      </vt:variant>
      <vt:variant>
        <vt:lpwstr/>
      </vt:variant>
      <vt:variant>
        <vt:i4>5308531</vt:i4>
      </vt:variant>
      <vt:variant>
        <vt:i4>18</vt:i4>
      </vt:variant>
      <vt:variant>
        <vt:i4>0</vt:i4>
      </vt:variant>
      <vt:variant>
        <vt:i4>5</vt:i4>
      </vt:variant>
      <vt:variant>
        <vt:lpwstr>http://en.wikipedia.org/wiki/April_17</vt:lpwstr>
      </vt:variant>
      <vt:variant>
        <vt:lpwstr/>
      </vt:variant>
      <vt:variant>
        <vt:i4>1966082</vt:i4>
      </vt:variant>
      <vt:variant>
        <vt:i4>15</vt:i4>
      </vt:variant>
      <vt:variant>
        <vt:i4>0</vt:i4>
      </vt:variant>
      <vt:variant>
        <vt:i4>5</vt:i4>
      </vt:variant>
      <vt:variant>
        <vt:lpwstr>http://en.wikipedia.org/wiki/1706</vt:lpwstr>
      </vt:variant>
      <vt:variant>
        <vt:lpwstr/>
      </vt:variant>
      <vt:variant>
        <vt:i4>3276812</vt:i4>
      </vt:variant>
      <vt:variant>
        <vt:i4>12</vt:i4>
      </vt:variant>
      <vt:variant>
        <vt:i4>0</vt:i4>
      </vt:variant>
      <vt:variant>
        <vt:i4>5</vt:i4>
      </vt:variant>
      <vt:variant>
        <vt:lpwstr>http://en.wikipedia.org/wiki/January_17</vt:lpwstr>
      </vt:variant>
      <vt:variant>
        <vt:lpwstr/>
      </vt:variant>
      <vt:variant>
        <vt:i4>1245190</vt:i4>
      </vt:variant>
      <vt:variant>
        <vt:i4>9</vt:i4>
      </vt:variant>
      <vt:variant>
        <vt:i4>0</vt:i4>
      </vt:variant>
      <vt:variant>
        <vt:i4>5</vt:i4>
      </vt:variant>
      <vt:variant>
        <vt:lpwstr>http://www.mysanantonio.com/news/religion/stories/MYSA062708.EN.church.exorcism.46415f9e.html</vt:lpwstr>
      </vt:variant>
      <vt:variant>
        <vt:lpwstr/>
      </vt:variant>
      <vt:variant>
        <vt:i4>393237</vt:i4>
      </vt:variant>
      <vt:variant>
        <vt:i4>6</vt:i4>
      </vt:variant>
      <vt:variant>
        <vt:i4>0</vt:i4>
      </vt:variant>
      <vt:variant>
        <vt:i4>5</vt:i4>
      </vt:variant>
      <vt:variant>
        <vt:lpwstr>http://www.msnbc.msn.com/id/25423465/</vt:lpwstr>
      </vt:variant>
      <vt:variant>
        <vt:lpwstr/>
      </vt:variant>
      <vt:variant>
        <vt:i4>393307</vt:i4>
      </vt:variant>
      <vt:variant>
        <vt:i4>3</vt:i4>
      </vt:variant>
      <vt:variant>
        <vt:i4>0</vt:i4>
      </vt:variant>
      <vt:variant>
        <vt:i4>5</vt:i4>
      </vt:variant>
      <vt:variant>
        <vt:lpwstr>http://scienceblogs.com/pharyngula/religion/</vt:lpwstr>
      </vt:variant>
      <vt:variant>
        <vt:lpwstr/>
      </vt:variant>
      <vt:variant>
        <vt:i4>3407942</vt:i4>
      </vt:variant>
      <vt:variant>
        <vt:i4>0</vt:i4>
      </vt:variant>
      <vt:variant>
        <vt:i4>0</vt:i4>
      </vt:variant>
      <vt:variant>
        <vt:i4>5</vt:i4>
      </vt:variant>
      <vt:variant>
        <vt:lpwstr>http://scienceblogs.com/pharyngula/2008/06/texas_court_approves_traumatic.php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